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AE4" w:rsidRPr="00182AE4" w:rsidRDefault="00C671F9" w:rsidP="00C671F9">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bl>
      <w:tblPr>
        <w:tblW w:w="9806" w:type="dxa"/>
        <w:tblBorders>
          <w:insideH w:val="single" w:sz="4" w:space="0" w:color="auto"/>
        </w:tblBorders>
        <w:tblLook w:val="01E0" w:firstRow="1" w:lastRow="1" w:firstColumn="1" w:lastColumn="1" w:noHBand="0" w:noVBand="0"/>
      </w:tblPr>
      <w:tblGrid>
        <w:gridCol w:w="4219"/>
        <w:gridCol w:w="5587"/>
      </w:tblGrid>
      <w:tr w:rsidR="00182AE4" w:rsidRPr="00182AE4" w:rsidTr="00182AE4">
        <w:tc>
          <w:tcPr>
            <w:tcW w:w="4219" w:type="dxa"/>
          </w:tcPr>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Российская Федерация</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 xml:space="preserve">  Самарская область</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муниципальный район</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 xml:space="preserve">    </w:t>
            </w:r>
            <w:proofErr w:type="spellStart"/>
            <w:r w:rsidRPr="004E7ACD">
              <w:rPr>
                <w:rFonts w:ascii="Times New Roman" w:eastAsia="Times New Roman" w:hAnsi="Times New Roman" w:cs="Times New Roman"/>
                <w:sz w:val="26"/>
                <w:szCs w:val="26"/>
                <w:lang w:eastAsia="ru-RU"/>
              </w:rPr>
              <w:t>Похвистневский</w:t>
            </w:r>
            <w:proofErr w:type="spellEnd"/>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АДМИНИСТРАЦИЯ</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 xml:space="preserve"> сельского поселения</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 xml:space="preserve">        Подбельск</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ПОСТАНОВЛЕНИЕ</w:t>
            </w:r>
          </w:p>
          <w:p w:rsidR="004E7ACD" w:rsidRPr="004E7ACD" w:rsidRDefault="004E7ACD" w:rsidP="004E7ACD">
            <w:pPr>
              <w:widowControl w:val="0"/>
              <w:tabs>
                <w:tab w:val="left" w:pos="1620"/>
              </w:tabs>
              <w:autoSpaceDE w:val="0"/>
              <w:autoSpaceDN w:val="0"/>
              <w:adjustRightInd w:val="0"/>
              <w:spacing w:after="0" w:line="240" w:lineRule="auto"/>
              <w:rPr>
                <w:rFonts w:ascii="Times New Roman" w:eastAsia="Times New Roman" w:hAnsi="Times New Roman" w:cs="Times New Roman"/>
                <w:sz w:val="26"/>
                <w:szCs w:val="26"/>
                <w:lang w:eastAsia="ru-RU"/>
              </w:rPr>
            </w:pPr>
            <w:r w:rsidRPr="004E7AC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bCs/>
                <w:sz w:val="26"/>
                <w:szCs w:val="26"/>
                <w:lang w:eastAsia="ru-RU"/>
              </w:rPr>
              <w:t>1</w:t>
            </w:r>
            <w:r w:rsidR="00857C29">
              <w:rPr>
                <w:rFonts w:ascii="Times New Roman" w:eastAsia="Times New Roman" w:hAnsi="Times New Roman" w:cs="Times New Roman"/>
                <w:bCs/>
                <w:sz w:val="26"/>
                <w:szCs w:val="26"/>
                <w:lang w:eastAsia="ru-RU"/>
              </w:rPr>
              <w:t>9</w:t>
            </w:r>
            <w:r w:rsidRPr="004E7ACD">
              <w:rPr>
                <w:rFonts w:ascii="Times New Roman" w:eastAsia="Times New Roman" w:hAnsi="Times New Roman" w:cs="Times New Roman"/>
                <w:bCs/>
                <w:sz w:val="26"/>
                <w:szCs w:val="26"/>
                <w:lang w:eastAsia="ru-RU"/>
              </w:rPr>
              <w:t>.0</w:t>
            </w:r>
            <w:r>
              <w:rPr>
                <w:rFonts w:ascii="Times New Roman" w:eastAsia="Times New Roman" w:hAnsi="Times New Roman" w:cs="Times New Roman"/>
                <w:bCs/>
                <w:sz w:val="26"/>
                <w:szCs w:val="26"/>
                <w:lang w:eastAsia="ru-RU"/>
              </w:rPr>
              <w:t>5</w:t>
            </w:r>
            <w:r w:rsidRPr="004E7ACD">
              <w:rPr>
                <w:rFonts w:ascii="Times New Roman" w:eastAsia="Times New Roman" w:hAnsi="Times New Roman" w:cs="Times New Roman"/>
                <w:bCs/>
                <w:sz w:val="26"/>
                <w:szCs w:val="26"/>
                <w:lang w:eastAsia="ru-RU"/>
              </w:rPr>
              <w:t xml:space="preserve">.2025 № </w:t>
            </w:r>
            <w:r w:rsidR="00857C29">
              <w:rPr>
                <w:rFonts w:ascii="Times New Roman" w:eastAsia="Times New Roman" w:hAnsi="Times New Roman" w:cs="Times New Roman"/>
                <w:bCs/>
                <w:sz w:val="26"/>
                <w:szCs w:val="26"/>
                <w:lang w:eastAsia="ru-RU"/>
              </w:rPr>
              <w:t>40</w:t>
            </w:r>
          </w:p>
          <w:p w:rsidR="00182AE4" w:rsidRPr="00182AE4" w:rsidRDefault="00182AE4" w:rsidP="00182AE4">
            <w:pPr>
              <w:widowControl w:val="0"/>
              <w:tabs>
                <w:tab w:val="left" w:pos="1740"/>
              </w:tabs>
              <w:autoSpaceDE w:val="0"/>
              <w:autoSpaceDN w:val="0"/>
              <w:adjustRightInd w:val="0"/>
              <w:spacing w:after="0" w:line="240" w:lineRule="auto"/>
              <w:jc w:val="center"/>
              <w:rPr>
                <w:rFonts w:ascii="Times New Roman" w:eastAsia="Times New Roman" w:hAnsi="Times New Roman" w:cs="Times New Roman"/>
                <w:sz w:val="26"/>
                <w:szCs w:val="26"/>
                <w:lang w:eastAsia="ru-RU"/>
              </w:rPr>
            </w:pPr>
          </w:p>
        </w:tc>
        <w:tc>
          <w:tcPr>
            <w:tcW w:w="5587" w:type="dxa"/>
          </w:tcPr>
          <w:p w:rsidR="00182AE4" w:rsidRPr="00182AE4" w:rsidRDefault="00182AE4" w:rsidP="00182AE4">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p>
        </w:tc>
      </w:tr>
    </w:tbl>
    <w:p w:rsidR="00C671F9" w:rsidRPr="00182AE4" w:rsidRDefault="00C671F9" w:rsidP="00C671F9">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C671F9" w:rsidRPr="004E7ACD" w:rsidRDefault="0079616C" w:rsidP="00C671F9">
      <w:pPr>
        <w:shd w:val="clear" w:color="auto" w:fill="FFFFFF"/>
        <w:spacing w:after="200" w:line="240" w:lineRule="auto"/>
        <w:rPr>
          <w:rFonts w:ascii="Times New Roman" w:eastAsia="Times New Roman" w:hAnsi="Times New Roman" w:cs="Times New Roman"/>
          <w:bCs/>
          <w:color w:val="212121"/>
          <w:sz w:val="24"/>
          <w:szCs w:val="24"/>
          <w:lang w:eastAsia="ru-RU"/>
        </w:rPr>
      </w:pPr>
      <w:r w:rsidRPr="004E7ACD">
        <w:rPr>
          <w:rFonts w:ascii="Times New Roman" w:eastAsia="Times New Roman" w:hAnsi="Times New Roman" w:cs="Times New Roman"/>
          <w:bCs/>
          <w:color w:val="212121"/>
          <w:sz w:val="24"/>
          <w:szCs w:val="24"/>
          <w:lang w:eastAsia="ru-RU"/>
        </w:rPr>
        <w:t xml:space="preserve">Об утверждении </w:t>
      </w:r>
      <w:r w:rsidR="00182AE4" w:rsidRPr="004E7ACD">
        <w:rPr>
          <w:rFonts w:ascii="Times New Roman" w:eastAsia="Times New Roman" w:hAnsi="Times New Roman" w:cs="Times New Roman"/>
          <w:bCs/>
          <w:color w:val="212121"/>
          <w:sz w:val="24"/>
          <w:szCs w:val="24"/>
          <w:lang w:eastAsia="ru-RU"/>
        </w:rPr>
        <w:t>Положения</w:t>
      </w:r>
      <w:r w:rsidR="00C671F9" w:rsidRPr="004E7ACD">
        <w:rPr>
          <w:rFonts w:ascii="Times New Roman" w:eastAsia="Times New Roman" w:hAnsi="Times New Roman" w:cs="Times New Roman"/>
          <w:bCs/>
          <w:color w:val="212121"/>
          <w:sz w:val="24"/>
          <w:szCs w:val="24"/>
          <w:lang w:eastAsia="ru-RU"/>
        </w:rPr>
        <w:t xml:space="preserve"> о порядке принятия решения о сносе самовольной постройки на территории сельского поселения </w:t>
      </w:r>
      <w:proofErr w:type="spellStart"/>
      <w:r w:rsidR="004E7ACD">
        <w:rPr>
          <w:rFonts w:ascii="Times New Roman" w:eastAsia="Times New Roman" w:hAnsi="Times New Roman" w:cs="Times New Roman"/>
          <w:bCs/>
          <w:color w:val="212121"/>
          <w:sz w:val="24"/>
          <w:szCs w:val="24"/>
          <w:lang w:eastAsia="ru-RU"/>
        </w:rPr>
        <w:t>Подбельск</w:t>
      </w:r>
      <w:proofErr w:type="spellEnd"/>
      <w:r w:rsidR="00C671F9" w:rsidRPr="004E7ACD">
        <w:rPr>
          <w:rFonts w:ascii="Times New Roman" w:eastAsia="Times New Roman" w:hAnsi="Times New Roman" w:cs="Times New Roman"/>
          <w:bCs/>
          <w:color w:val="212121"/>
          <w:sz w:val="24"/>
          <w:szCs w:val="24"/>
          <w:lang w:eastAsia="ru-RU"/>
        </w:rPr>
        <w:t xml:space="preserve"> муниципального района </w:t>
      </w:r>
      <w:proofErr w:type="spellStart"/>
      <w:r w:rsidR="00182AE4" w:rsidRPr="004E7ACD">
        <w:rPr>
          <w:rFonts w:ascii="Times New Roman" w:eastAsia="Times New Roman" w:hAnsi="Times New Roman" w:cs="Times New Roman"/>
          <w:bCs/>
          <w:color w:val="212121"/>
          <w:sz w:val="24"/>
          <w:szCs w:val="24"/>
          <w:lang w:eastAsia="ru-RU"/>
        </w:rPr>
        <w:t>Похвистневский</w:t>
      </w:r>
      <w:proofErr w:type="spellEnd"/>
      <w:r w:rsidR="00182AE4" w:rsidRPr="004E7ACD">
        <w:rPr>
          <w:rFonts w:ascii="Times New Roman" w:eastAsia="Times New Roman" w:hAnsi="Times New Roman" w:cs="Times New Roman"/>
          <w:bCs/>
          <w:color w:val="212121"/>
          <w:sz w:val="24"/>
          <w:szCs w:val="24"/>
          <w:lang w:eastAsia="ru-RU"/>
        </w:rPr>
        <w:t xml:space="preserve"> </w:t>
      </w:r>
      <w:r w:rsidRPr="004E7ACD">
        <w:rPr>
          <w:rFonts w:ascii="Times New Roman" w:eastAsia="Times New Roman" w:hAnsi="Times New Roman" w:cs="Times New Roman"/>
          <w:bCs/>
          <w:color w:val="212121"/>
          <w:sz w:val="24"/>
          <w:szCs w:val="24"/>
          <w:lang w:eastAsia="ru-RU"/>
        </w:rPr>
        <w:t xml:space="preserve">Самарской области или </w:t>
      </w:r>
      <w:r w:rsidR="00C671F9" w:rsidRPr="004E7ACD">
        <w:rPr>
          <w:rFonts w:ascii="Times New Roman" w:eastAsia="Times New Roman" w:hAnsi="Times New Roman" w:cs="Times New Roman"/>
          <w:bCs/>
          <w:color w:val="212121"/>
          <w:sz w:val="24"/>
          <w:szCs w:val="24"/>
          <w:lang w:eastAsia="ru-RU"/>
        </w:rPr>
        <w:t>ее приведении в соответствии с установленными требованиями и осуществл</w:t>
      </w:r>
      <w:r w:rsidRPr="004E7ACD">
        <w:rPr>
          <w:rFonts w:ascii="Times New Roman" w:eastAsia="Times New Roman" w:hAnsi="Times New Roman" w:cs="Times New Roman"/>
          <w:bCs/>
          <w:color w:val="212121"/>
          <w:sz w:val="24"/>
          <w:szCs w:val="24"/>
          <w:lang w:eastAsia="ru-RU"/>
        </w:rPr>
        <w:t>ения сноса самовольных по</w:t>
      </w:r>
      <w:r w:rsidR="004E7ACD">
        <w:rPr>
          <w:rFonts w:ascii="Times New Roman" w:eastAsia="Times New Roman" w:hAnsi="Times New Roman" w:cs="Times New Roman"/>
          <w:bCs/>
          <w:color w:val="212121"/>
          <w:sz w:val="24"/>
          <w:szCs w:val="24"/>
          <w:lang w:eastAsia="ru-RU"/>
        </w:rPr>
        <w:t>строек</w:t>
      </w:r>
    </w:p>
    <w:p w:rsidR="0079616C" w:rsidRPr="00182AE4" w:rsidRDefault="0079616C" w:rsidP="0079616C">
      <w:pPr>
        <w:ind w:firstLine="709"/>
        <w:jc w:val="both"/>
        <w:rPr>
          <w:rFonts w:ascii="Times New Roman" w:hAnsi="Times New Roman" w:cs="Times New Roman"/>
          <w:sz w:val="26"/>
          <w:szCs w:val="26"/>
        </w:rPr>
      </w:pPr>
      <w:r w:rsidRPr="00182AE4">
        <w:rPr>
          <w:rFonts w:ascii="Times New Roman" w:hAnsi="Times New Roman" w:cs="Times New Roman"/>
          <w:sz w:val="26"/>
          <w:szCs w:val="26"/>
        </w:rPr>
        <w:t xml:space="preserve">В соответствии со статьями 55.32, 55.33 Градостроительным кодексом Российской Федерации, Федеральным закон от 06.10.2003 № 131-ФЗ «Об общих принципах организации местного самоуправления в Российской Федерации», Уставом сельского поселения </w:t>
      </w:r>
      <w:proofErr w:type="spellStart"/>
      <w:r w:rsidR="004E7ACD">
        <w:rPr>
          <w:rFonts w:ascii="Times New Roman" w:hAnsi="Times New Roman" w:cs="Times New Roman"/>
          <w:sz w:val="26"/>
          <w:szCs w:val="26"/>
        </w:rPr>
        <w:t>Подбельск</w:t>
      </w:r>
      <w:proofErr w:type="spellEnd"/>
      <w:r w:rsidRPr="00182AE4">
        <w:rPr>
          <w:rFonts w:ascii="Times New Roman" w:hAnsi="Times New Roman" w:cs="Times New Roman"/>
          <w:sz w:val="26"/>
          <w:szCs w:val="26"/>
        </w:rPr>
        <w:t xml:space="preserve"> муниципального района </w:t>
      </w:r>
      <w:proofErr w:type="spellStart"/>
      <w:r w:rsidR="00182AE4">
        <w:rPr>
          <w:rFonts w:ascii="Times New Roman" w:hAnsi="Times New Roman" w:cs="Times New Roman"/>
          <w:sz w:val="26"/>
          <w:szCs w:val="26"/>
        </w:rPr>
        <w:t>Похвистневский</w:t>
      </w:r>
      <w:proofErr w:type="spellEnd"/>
      <w:r w:rsidR="00182AE4">
        <w:rPr>
          <w:rFonts w:ascii="Times New Roman" w:hAnsi="Times New Roman" w:cs="Times New Roman"/>
          <w:sz w:val="26"/>
          <w:szCs w:val="26"/>
        </w:rPr>
        <w:t xml:space="preserve"> </w:t>
      </w:r>
      <w:r w:rsidRPr="00182AE4">
        <w:rPr>
          <w:rFonts w:ascii="Times New Roman" w:hAnsi="Times New Roman" w:cs="Times New Roman"/>
          <w:sz w:val="26"/>
          <w:szCs w:val="26"/>
        </w:rPr>
        <w:t xml:space="preserve">Самарской области, Администрация сельского поселения </w:t>
      </w:r>
      <w:proofErr w:type="spellStart"/>
      <w:r w:rsidR="004E7ACD" w:rsidRPr="004E7ACD">
        <w:rPr>
          <w:rFonts w:ascii="Times New Roman" w:hAnsi="Times New Roman" w:cs="Times New Roman"/>
          <w:sz w:val="26"/>
          <w:szCs w:val="26"/>
        </w:rPr>
        <w:t>Подбельск</w:t>
      </w:r>
      <w:proofErr w:type="spellEnd"/>
      <w:r w:rsidR="004E7ACD" w:rsidRPr="004E7ACD">
        <w:rPr>
          <w:rFonts w:ascii="Times New Roman" w:hAnsi="Times New Roman" w:cs="Times New Roman"/>
          <w:sz w:val="26"/>
          <w:szCs w:val="26"/>
        </w:rPr>
        <w:t xml:space="preserve"> </w:t>
      </w:r>
      <w:r w:rsidRPr="00182AE4">
        <w:rPr>
          <w:rFonts w:ascii="Times New Roman" w:hAnsi="Times New Roman" w:cs="Times New Roman"/>
          <w:sz w:val="26"/>
          <w:szCs w:val="26"/>
        </w:rPr>
        <w:t xml:space="preserve">муниципального района </w:t>
      </w:r>
      <w:proofErr w:type="spellStart"/>
      <w:r w:rsidR="00182AE4">
        <w:rPr>
          <w:rFonts w:ascii="Times New Roman" w:hAnsi="Times New Roman" w:cs="Times New Roman"/>
          <w:sz w:val="26"/>
          <w:szCs w:val="26"/>
        </w:rPr>
        <w:t>Похвистневский</w:t>
      </w:r>
      <w:proofErr w:type="spellEnd"/>
      <w:r w:rsidR="00182AE4">
        <w:rPr>
          <w:rFonts w:ascii="Times New Roman" w:hAnsi="Times New Roman" w:cs="Times New Roman"/>
          <w:sz w:val="26"/>
          <w:szCs w:val="26"/>
        </w:rPr>
        <w:t xml:space="preserve"> </w:t>
      </w:r>
      <w:r w:rsidRPr="00182AE4">
        <w:rPr>
          <w:rFonts w:ascii="Times New Roman" w:hAnsi="Times New Roman" w:cs="Times New Roman"/>
          <w:sz w:val="26"/>
          <w:szCs w:val="26"/>
        </w:rPr>
        <w:t>Самарской области</w:t>
      </w:r>
    </w:p>
    <w:p w:rsidR="004E7ACD" w:rsidRDefault="004E7ACD" w:rsidP="00182AE4">
      <w:pPr>
        <w:spacing w:after="0" w:line="240" w:lineRule="auto"/>
        <w:ind w:firstLine="709"/>
        <w:jc w:val="center"/>
        <w:rPr>
          <w:rFonts w:ascii="Times New Roman" w:hAnsi="Times New Roman" w:cs="Times New Roman"/>
          <w:b/>
          <w:sz w:val="26"/>
          <w:szCs w:val="26"/>
        </w:rPr>
      </w:pPr>
    </w:p>
    <w:p w:rsidR="0079616C" w:rsidRPr="004E7ACD" w:rsidRDefault="0079616C" w:rsidP="00182AE4">
      <w:pPr>
        <w:spacing w:after="0" w:line="240" w:lineRule="auto"/>
        <w:ind w:firstLine="709"/>
        <w:jc w:val="center"/>
        <w:rPr>
          <w:rFonts w:ascii="Times New Roman" w:hAnsi="Times New Roman" w:cs="Times New Roman"/>
          <w:b/>
          <w:sz w:val="26"/>
          <w:szCs w:val="26"/>
        </w:rPr>
      </w:pPr>
      <w:r w:rsidRPr="004E7ACD">
        <w:rPr>
          <w:rFonts w:ascii="Times New Roman" w:hAnsi="Times New Roman" w:cs="Times New Roman"/>
          <w:b/>
          <w:sz w:val="26"/>
          <w:szCs w:val="26"/>
        </w:rPr>
        <w:t>ПОСТАНОВЛЯЕТ:</w:t>
      </w:r>
    </w:p>
    <w:p w:rsidR="0079616C" w:rsidRPr="00182AE4" w:rsidRDefault="0079616C" w:rsidP="003E7BDB">
      <w:pPr>
        <w:tabs>
          <w:tab w:val="left" w:pos="709"/>
          <w:tab w:val="left" w:pos="6612"/>
        </w:tabs>
        <w:spacing w:after="0" w:line="240" w:lineRule="auto"/>
        <w:ind w:firstLine="709"/>
        <w:jc w:val="both"/>
        <w:rPr>
          <w:rFonts w:ascii="Times New Roman" w:eastAsia="Times New Roman" w:hAnsi="Times New Roman" w:cs="Times New Roman"/>
          <w:bCs/>
          <w:color w:val="212121"/>
          <w:sz w:val="26"/>
          <w:szCs w:val="26"/>
          <w:lang w:eastAsia="ru-RU"/>
        </w:rPr>
      </w:pPr>
      <w:r w:rsidRPr="00182AE4">
        <w:rPr>
          <w:rFonts w:ascii="Times New Roman" w:hAnsi="Times New Roman" w:cs="Times New Roman"/>
          <w:sz w:val="26"/>
          <w:szCs w:val="26"/>
        </w:rPr>
        <w:t xml:space="preserve">1. Утвердить </w:t>
      </w:r>
      <w:r w:rsidR="001E1208" w:rsidRPr="00182AE4">
        <w:rPr>
          <w:rFonts w:ascii="Times New Roman" w:eastAsia="Times New Roman" w:hAnsi="Times New Roman" w:cs="Times New Roman"/>
          <w:bCs/>
          <w:color w:val="212121"/>
          <w:sz w:val="26"/>
          <w:szCs w:val="26"/>
          <w:lang w:eastAsia="ru-RU"/>
        </w:rPr>
        <w:t xml:space="preserve">Положение о порядке принятия решения о сносе самовольной постройки на территории сельского поселения </w:t>
      </w:r>
      <w:proofErr w:type="spellStart"/>
      <w:r w:rsidR="004E7ACD" w:rsidRPr="004E7ACD">
        <w:rPr>
          <w:rFonts w:ascii="Times New Roman" w:eastAsia="Times New Roman" w:hAnsi="Times New Roman" w:cs="Times New Roman"/>
          <w:bCs/>
          <w:color w:val="212121"/>
          <w:sz w:val="26"/>
          <w:szCs w:val="26"/>
          <w:lang w:eastAsia="ru-RU"/>
        </w:rPr>
        <w:t>Подбельск</w:t>
      </w:r>
      <w:proofErr w:type="spellEnd"/>
      <w:r w:rsidR="001E1208" w:rsidRPr="00182AE4">
        <w:rPr>
          <w:rFonts w:ascii="Times New Roman" w:eastAsia="Times New Roman" w:hAnsi="Times New Roman" w:cs="Times New Roman"/>
          <w:bCs/>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bCs/>
          <w:color w:val="212121"/>
          <w:sz w:val="26"/>
          <w:szCs w:val="26"/>
          <w:lang w:eastAsia="ru-RU"/>
        </w:rPr>
        <w:t>Похвистневский</w:t>
      </w:r>
      <w:proofErr w:type="spellEnd"/>
      <w:r w:rsidR="00182AE4">
        <w:rPr>
          <w:rFonts w:ascii="Times New Roman" w:eastAsia="Times New Roman" w:hAnsi="Times New Roman" w:cs="Times New Roman"/>
          <w:bCs/>
          <w:color w:val="212121"/>
          <w:sz w:val="26"/>
          <w:szCs w:val="26"/>
          <w:lang w:eastAsia="ru-RU"/>
        </w:rPr>
        <w:t xml:space="preserve"> </w:t>
      </w:r>
      <w:r w:rsidR="001E1208" w:rsidRPr="00182AE4">
        <w:rPr>
          <w:rFonts w:ascii="Times New Roman" w:eastAsia="Times New Roman" w:hAnsi="Times New Roman" w:cs="Times New Roman"/>
          <w:bCs/>
          <w:color w:val="212121"/>
          <w:sz w:val="26"/>
          <w:szCs w:val="26"/>
          <w:lang w:eastAsia="ru-RU"/>
        </w:rPr>
        <w:t>Самарской области или ее приведении в соответствии с установленными требованиями и осуществления сноса самовольных построек. (Приложение к настоящему постановлению).</w:t>
      </w:r>
    </w:p>
    <w:p w:rsidR="003E7BDB" w:rsidRPr="00182AE4" w:rsidRDefault="003E7BDB" w:rsidP="003E7BDB">
      <w:pPr>
        <w:tabs>
          <w:tab w:val="left" w:pos="709"/>
          <w:tab w:val="left" w:pos="6612"/>
        </w:tabs>
        <w:spacing w:after="0" w:line="240" w:lineRule="auto"/>
        <w:ind w:firstLine="709"/>
        <w:jc w:val="both"/>
        <w:rPr>
          <w:rFonts w:ascii="Times New Roman" w:hAnsi="Times New Roman" w:cs="Times New Roman"/>
          <w:sz w:val="26"/>
          <w:szCs w:val="26"/>
        </w:rPr>
      </w:pPr>
    </w:p>
    <w:p w:rsidR="0079616C" w:rsidRPr="00182AE4" w:rsidRDefault="0079616C" w:rsidP="003E7BDB">
      <w:pPr>
        <w:spacing w:after="0" w:line="240" w:lineRule="auto"/>
        <w:ind w:firstLine="709"/>
        <w:jc w:val="both"/>
        <w:rPr>
          <w:rFonts w:ascii="Times New Roman" w:hAnsi="Times New Roman" w:cs="Times New Roman"/>
          <w:sz w:val="26"/>
          <w:szCs w:val="26"/>
          <w:lang w:eastAsia="en-IN"/>
        </w:rPr>
      </w:pPr>
      <w:r w:rsidRPr="00182AE4">
        <w:rPr>
          <w:rFonts w:ascii="Times New Roman" w:hAnsi="Times New Roman" w:cs="Times New Roman"/>
          <w:sz w:val="26"/>
          <w:szCs w:val="26"/>
          <w:lang w:eastAsia="en-IN"/>
        </w:rPr>
        <w:t xml:space="preserve">2. Опубликовать настоящее постановление в </w:t>
      </w:r>
      <w:r w:rsidR="004E7ACD">
        <w:rPr>
          <w:rFonts w:ascii="Times New Roman" w:hAnsi="Times New Roman" w:cs="Times New Roman"/>
          <w:sz w:val="26"/>
          <w:szCs w:val="26"/>
          <w:lang w:eastAsia="en-IN"/>
        </w:rPr>
        <w:t>газете</w:t>
      </w:r>
      <w:r w:rsidRPr="00182AE4">
        <w:rPr>
          <w:rFonts w:ascii="Times New Roman" w:hAnsi="Times New Roman" w:cs="Times New Roman"/>
          <w:sz w:val="26"/>
          <w:szCs w:val="26"/>
          <w:lang w:eastAsia="en-IN"/>
        </w:rPr>
        <w:t xml:space="preserve"> «Вестник сельского поселения </w:t>
      </w:r>
      <w:r w:rsidR="004E7ACD" w:rsidRPr="004E7ACD">
        <w:rPr>
          <w:rFonts w:ascii="Times New Roman" w:hAnsi="Times New Roman" w:cs="Times New Roman"/>
          <w:sz w:val="26"/>
          <w:szCs w:val="26"/>
          <w:lang w:eastAsia="en-IN"/>
        </w:rPr>
        <w:t>Подбельск</w:t>
      </w:r>
      <w:r w:rsidRPr="00182AE4">
        <w:rPr>
          <w:rFonts w:ascii="Times New Roman" w:hAnsi="Times New Roman" w:cs="Times New Roman"/>
          <w:sz w:val="26"/>
          <w:szCs w:val="26"/>
          <w:lang w:eastAsia="en-IN"/>
        </w:rPr>
        <w:t xml:space="preserve">» и разместить на официальном сайте администрации сельского поселения </w:t>
      </w:r>
      <w:proofErr w:type="spellStart"/>
      <w:r w:rsidR="004E7ACD" w:rsidRPr="004E7ACD">
        <w:rPr>
          <w:rFonts w:ascii="Times New Roman" w:hAnsi="Times New Roman" w:cs="Times New Roman"/>
          <w:sz w:val="26"/>
          <w:szCs w:val="26"/>
          <w:lang w:eastAsia="en-IN"/>
        </w:rPr>
        <w:t>Подбельск</w:t>
      </w:r>
      <w:proofErr w:type="spellEnd"/>
      <w:r w:rsidRPr="00182AE4">
        <w:rPr>
          <w:rFonts w:ascii="Times New Roman" w:hAnsi="Times New Roman" w:cs="Times New Roman"/>
          <w:sz w:val="26"/>
          <w:szCs w:val="26"/>
          <w:lang w:eastAsia="en-IN"/>
        </w:rPr>
        <w:t xml:space="preserve"> муниципального района </w:t>
      </w:r>
      <w:proofErr w:type="spellStart"/>
      <w:r w:rsidR="00182AE4">
        <w:rPr>
          <w:rFonts w:ascii="Times New Roman" w:hAnsi="Times New Roman" w:cs="Times New Roman"/>
          <w:sz w:val="26"/>
          <w:szCs w:val="26"/>
          <w:lang w:eastAsia="en-IN"/>
        </w:rPr>
        <w:t>Похвистневский</w:t>
      </w:r>
      <w:proofErr w:type="spellEnd"/>
      <w:r w:rsidR="00182AE4">
        <w:rPr>
          <w:rFonts w:ascii="Times New Roman" w:hAnsi="Times New Roman" w:cs="Times New Roman"/>
          <w:sz w:val="26"/>
          <w:szCs w:val="26"/>
          <w:lang w:eastAsia="en-IN"/>
        </w:rPr>
        <w:t xml:space="preserve"> </w:t>
      </w:r>
      <w:r w:rsidRPr="00182AE4">
        <w:rPr>
          <w:rFonts w:ascii="Times New Roman" w:hAnsi="Times New Roman" w:cs="Times New Roman"/>
          <w:sz w:val="26"/>
          <w:szCs w:val="26"/>
          <w:lang w:eastAsia="en-IN"/>
        </w:rPr>
        <w:t>Самарской области в сети Интернет.</w:t>
      </w:r>
    </w:p>
    <w:p w:rsidR="003E7BDB" w:rsidRPr="00182AE4" w:rsidRDefault="003E7BDB" w:rsidP="003E7BDB">
      <w:pPr>
        <w:spacing w:after="0" w:line="240" w:lineRule="auto"/>
        <w:ind w:firstLine="709"/>
        <w:jc w:val="both"/>
        <w:rPr>
          <w:rFonts w:ascii="Times New Roman" w:hAnsi="Times New Roman" w:cs="Times New Roman"/>
          <w:sz w:val="26"/>
          <w:szCs w:val="26"/>
          <w:lang w:eastAsia="en-IN"/>
        </w:rPr>
      </w:pPr>
    </w:p>
    <w:p w:rsidR="0079616C" w:rsidRPr="00182AE4" w:rsidRDefault="0079616C" w:rsidP="003E7BDB">
      <w:pPr>
        <w:spacing w:after="0" w:line="240" w:lineRule="auto"/>
        <w:ind w:firstLine="709"/>
        <w:jc w:val="both"/>
        <w:rPr>
          <w:rFonts w:ascii="Times New Roman" w:hAnsi="Times New Roman" w:cs="Times New Roman"/>
          <w:sz w:val="26"/>
          <w:szCs w:val="26"/>
          <w:lang w:eastAsia="en-IN"/>
        </w:rPr>
      </w:pPr>
      <w:r w:rsidRPr="00182AE4">
        <w:rPr>
          <w:rFonts w:ascii="Times New Roman" w:hAnsi="Times New Roman" w:cs="Times New Roman"/>
          <w:sz w:val="26"/>
          <w:szCs w:val="26"/>
          <w:lang w:eastAsia="en-IN"/>
        </w:rPr>
        <w:t>3. Настоящее постановление вступает в силу со дня его официального опубликования.</w:t>
      </w:r>
    </w:p>
    <w:p w:rsidR="0079616C" w:rsidRPr="00182AE4" w:rsidRDefault="0079616C" w:rsidP="0079616C">
      <w:pPr>
        <w:ind w:firstLine="709"/>
        <w:jc w:val="both"/>
        <w:rPr>
          <w:rFonts w:ascii="Times New Roman" w:hAnsi="Times New Roman" w:cs="Times New Roman"/>
          <w:sz w:val="26"/>
          <w:szCs w:val="26"/>
          <w:lang w:eastAsia="en-IN"/>
        </w:rPr>
      </w:pPr>
    </w:p>
    <w:p w:rsidR="004E7ACD" w:rsidRDefault="004E7ACD" w:rsidP="004E7ACD">
      <w:pPr>
        <w:jc w:val="center"/>
        <w:rPr>
          <w:rFonts w:ascii="Times New Roman" w:hAnsi="Times New Roman" w:cs="Times New Roman"/>
          <w:b/>
          <w:sz w:val="26"/>
          <w:szCs w:val="26"/>
        </w:rPr>
      </w:pPr>
    </w:p>
    <w:p w:rsidR="004E7ACD" w:rsidRPr="004E7ACD" w:rsidRDefault="00857C29" w:rsidP="004E7ACD">
      <w:pPr>
        <w:jc w:val="center"/>
        <w:rPr>
          <w:rFonts w:ascii="Times New Roman" w:hAnsi="Times New Roman" w:cs="Times New Roman"/>
          <w:sz w:val="26"/>
          <w:szCs w:val="26"/>
        </w:rPr>
      </w:pPr>
      <w:r>
        <w:rPr>
          <w:rFonts w:ascii="Times New Roman" w:hAnsi="Times New Roman" w:cs="Times New Roman"/>
          <w:sz w:val="26"/>
          <w:szCs w:val="26"/>
        </w:rPr>
        <w:t>И. о Главы</w:t>
      </w:r>
      <w:r w:rsidR="004E7ACD" w:rsidRPr="004E7ACD">
        <w:rPr>
          <w:rFonts w:ascii="Times New Roman" w:hAnsi="Times New Roman" w:cs="Times New Roman"/>
          <w:sz w:val="26"/>
          <w:szCs w:val="26"/>
        </w:rPr>
        <w:t xml:space="preserve"> поселения                                            </w:t>
      </w:r>
      <w:proofErr w:type="spellStart"/>
      <w:r>
        <w:rPr>
          <w:rFonts w:ascii="Times New Roman" w:hAnsi="Times New Roman" w:cs="Times New Roman"/>
          <w:sz w:val="26"/>
          <w:szCs w:val="26"/>
        </w:rPr>
        <w:t>Ю.В.Бондарева</w:t>
      </w:r>
      <w:proofErr w:type="spellEnd"/>
    </w:p>
    <w:p w:rsidR="00182AE4" w:rsidRDefault="00182AE4" w:rsidP="003E7BDB">
      <w:pPr>
        <w:rPr>
          <w:rFonts w:ascii="Times New Roman" w:hAnsi="Times New Roman" w:cs="Times New Roman"/>
          <w:sz w:val="26"/>
          <w:szCs w:val="26"/>
        </w:rPr>
      </w:pPr>
    </w:p>
    <w:p w:rsidR="00182AE4" w:rsidRDefault="00182AE4" w:rsidP="003E7BDB">
      <w:pPr>
        <w:rPr>
          <w:rFonts w:ascii="Times New Roman" w:hAnsi="Times New Roman" w:cs="Times New Roman"/>
          <w:sz w:val="26"/>
          <w:szCs w:val="26"/>
        </w:rPr>
      </w:pPr>
    </w:p>
    <w:p w:rsidR="00182AE4" w:rsidRDefault="00182AE4" w:rsidP="003E7BDB">
      <w:pPr>
        <w:rPr>
          <w:rFonts w:ascii="Times New Roman" w:hAnsi="Times New Roman" w:cs="Times New Roman"/>
          <w:sz w:val="26"/>
          <w:szCs w:val="26"/>
        </w:rPr>
      </w:pPr>
    </w:p>
    <w:p w:rsidR="003E7BDB" w:rsidRPr="00182AE4" w:rsidRDefault="0079616C" w:rsidP="004E7ACD">
      <w:pPr>
        <w:jc w:val="right"/>
        <w:rPr>
          <w:rFonts w:ascii="Times New Roman" w:hAnsi="Times New Roman" w:cs="Times New Roman"/>
          <w:sz w:val="26"/>
          <w:szCs w:val="26"/>
        </w:rPr>
      </w:pPr>
      <w:r w:rsidRPr="00182AE4">
        <w:rPr>
          <w:rFonts w:ascii="Times New Roman" w:hAnsi="Times New Roman" w:cs="Times New Roman"/>
          <w:b/>
          <w:sz w:val="26"/>
          <w:szCs w:val="26"/>
        </w:rPr>
        <w:lastRenderedPageBreak/>
        <w:t xml:space="preserve">                                  </w:t>
      </w:r>
      <w:r w:rsidR="003E7BDB" w:rsidRPr="00182AE4">
        <w:rPr>
          <w:rFonts w:ascii="Times New Roman" w:hAnsi="Times New Roman" w:cs="Times New Roman"/>
          <w:b/>
          <w:sz w:val="26"/>
          <w:szCs w:val="26"/>
        </w:rPr>
        <w:t xml:space="preserve">                                                                                                                                                                </w:t>
      </w:r>
      <w:r w:rsidR="003E7BDB" w:rsidRPr="00182AE4">
        <w:rPr>
          <w:rFonts w:ascii="Times New Roman" w:hAnsi="Times New Roman" w:cs="Times New Roman"/>
          <w:sz w:val="26"/>
          <w:szCs w:val="26"/>
        </w:rPr>
        <w:t>УТВЕРЖДЕНО</w:t>
      </w:r>
    </w:p>
    <w:p w:rsidR="003E7BDB" w:rsidRPr="00182AE4" w:rsidRDefault="003E7BDB" w:rsidP="004E7ACD">
      <w:pPr>
        <w:spacing w:after="0" w:line="240" w:lineRule="auto"/>
        <w:ind w:left="5103"/>
        <w:jc w:val="right"/>
        <w:rPr>
          <w:rFonts w:ascii="Times New Roman" w:hAnsi="Times New Roman" w:cs="Times New Roman"/>
          <w:sz w:val="26"/>
          <w:szCs w:val="26"/>
        </w:rPr>
      </w:pPr>
      <w:r w:rsidRPr="00182AE4">
        <w:rPr>
          <w:rFonts w:ascii="Times New Roman" w:hAnsi="Times New Roman" w:cs="Times New Roman"/>
          <w:sz w:val="26"/>
          <w:szCs w:val="26"/>
        </w:rPr>
        <w:t xml:space="preserve">Постановлением </w:t>
      </w:r>
      <w:r w:rsidR="004E7ACD">
        <w:rPr>
          <w:rFonts w:ascii="Times New Roman" w:hAnsi="Times New Roman" w:cs="Times New Roman"/>
          <w:sz w:val="26"/>
          <w:szCs w:val="26"/>
        </w:rPr>
        <w:t>А</w:t>
      </w:r>
      <w:r w:rsidRPr="00182AE4">
        <w:rPr>
          <w:rFonts w:ascii="Times New Roman" w:hAnsi="Times New Roman" w:cs="Times New Roman"/>
          <w:sz w:val="26"/>
          <w:szCs w:val="26"/>
        </w:rPr>
        <w:t>дминистрации</w:t>
      </w:r>
    </w:p>
    <w:p w:rsidR="003E7BDB" w:rsidRPr="00182AE4" w:rsidRDefault="003E7BDB" w:rsidP="004E7ACD">
      <w:pPr>
        <w:spacing w:after="0" w:line="240" w:lineRule="auto"/>
        <w:ind w:left="5103"/>
        <w:jc w:val="right"/>
        <w:rPr>
          <w:rFonts w:ascii="Times New Roman" w:hAnsi="Times New Roman" w:cs="Times New Roman"/>
          <w:sz w:val="26"/>
          <w:szCs w:val="26"/>
        </w:rPr>
      </w:pPr>
      <w:r w:rsidRPr="00182AE4">
        <w:rPr>
          <w:rFonts w:ascii="Times New Roman" w:hAnsi="Times New Roman" w:cs="Times New Roman"/>
          <w:sz w:val="26"/>
          <w:szCs w:val="26"/>
        </w:rPr>
        <w:t xml:space="preserve">сельского поселения </w:t>
      </w:r>
      <w:proofErr w:type="spellStart"/>
      <w:r w:rsidR="004E7ACD" w:rsidRPr="004E7ACD">
        <w:rPr>
          <w:rFonts w:ascii="Times New Roman" w:hAnsi="Times New Roman" w:cs="Times New Roman"/>
          <w:sz w:val="26"/>
          <w:szCs w:val="26"/>
        </w:rPr>
        <w:t>Подбельск</w:t>
      </w:r>
      <w:proofErr w:type="spellEnd"/>
      <w:r w:rsidR="004E7ACD" w:rsidRPr="004E7ACD">
        <w:rPr>
          <w:rFonts w:ascii="Times New Roman" w:hAnsi="Times New Roman" w:cs="Times New Roman"/>
          <w:sz w:val="26"/>
          <w:szCs w:val="26"/>
        </w:rPr>
        <w:t xml:space="preserve"> </w:t>
      </w:r>
      <w:r w:rsidRPr="00182AE4">
        <w:rPr>
          <w:rFonts w:ascii="Times New Roman" w:hAnsi="Times New Roman" w:cs="Times New Roman"/>
          <w:sz w:val="26"/>
          <w:szCs w:val="26"/>
        </w:rPr>
        <w:t xml:space="preserve">муниципального района </w:t>
      </w:r>
      <w:proofErr w:type="spellStart"/>
      <w:r w:rsidR="00182AE4">
        <w:rPr>
          <w:rFonts w:ascii="Times New Roman" w:hAnsi="Times New Roman" w:cs="Times New Roman"/>
          <w:sz w:val="26"/>
          <w:szCs w:val="26"/>
        </w:rPr>
        <w:t>Похвистневский</w:t>
      </w:r>
      <w:proofErr w:type="spellEnd"/>
      <w:r w:rsidR="00182AE4">
        <w:rPr>
          <w:rFonts w:ascii="Times New Roman" w:hAnsi="Times New Roman" w:cs="Times New Roman"/>
          <w:sz w:val="26"/>
          <w:szCs w:val="26"/>
        </w:rPr>
        <w:t xml:space="preserve"> </w:t>
      </w:r>
      <w:r w:rsidRPr="00182AE4">
        <w:rPr>
          <w:rFonts w:ascii="Times New Roman" w:hAnsi="Times New Roman" w:cs="Times New Roman"/>
          <w:sz w:val="26"/>
          <w:szCs w:val="26"/>
        </w:rPr>
        <w:t>Самарской области</w:t>
      </w:r>
    </w:p>
    <w:p w:rsidR="003E7BDB" w:rsidRPr="004E7ACD" w:rsidRDefault="00182AE4" w:rsidP="004E7ACD">
      <w:pPr>
        <w:widowControl w:val="0"/>
        <w:autoSpaceDE w:val="0"/>
        <w:autoSpaceDN w:val="0"/>
        <w:adjustRightInd w:val="0"/>
        <w:spacing w:after="0" w:line="240" w:lineRule="auto"/>
        <w:ind w:left="5103"/>
        <w:jc w:val="right"/>
        <w:rPr>
          <w:rFonts w:ascii="Times New Roman" w:hAnsi="Times New Roman" w:cs="Times New Roman"/>
          <w:b/>
          <w:sz w:val="26"/>
          <w:szCs w:val="26"/>
        </w:rPr>
      </w:pPr>
      <w:r w:rsidRPr="004E7ACD">
        <w:rPr>
          <w:rFonts w:ascii="Times New Roman" w:hAnsi="Times New Roman" w:cs="Times New Roman"/>
          <w:sz w:val="26"/>
          <w:szCs w:val="26"/>
        </w:rPr>
        <w:t xml:space="preserve">от </w:t>
      </w:r>
      <w:r w:rsidR="00857C29">
        <w:rPr>
          <w:rFonts w:ascii="Times New Roman" w:hAnsi="Times New Roman" w:cs="Times New Roman"/>
          <w:sz w:val="26"/>
          <w:szCs w:val="26"/>
        </w:rPr>
        <w:t>19</w:t>
      </w:r>
      <w:r w:rsidR="004E7ACD">
        <w:rPr>
          <w:rFonts w:ascii="Times New Roman" w:hAnsi="Times New Roman" w:cs="Times New Roman"/>
          <w:sz w:val="26"/>
          <w:szCs w:val="26"/>
        </w:rPr>
        <w:t xml:space="preserve">.05.2025 </w:t>
      </w:r>
      <w:r w:rsidR="003E7BDB" w:rsidRPr="004E7ACD">
        <w:rPr>
          <w:rFonts w:ascii="Times New Roman" w:hAnsi="Times New Roman" w:cs="Times New Roman"/>
          <w:sz w:val="26"/>
          <w:szCs w:val="26"/>
        </w:rPr>
        <w:t>№</w:t>
      </w:r>
      <w:r w:rsidR="004E7ACD">
        <w:rPr>
          <w:rFonts w:ascii="Times New Roman" w:hAnsi="Times New Roman" w:cs="Times New Roman"/>
          <w:sz w:val="26"/>
          <w:szCs w:val="26"/>
        </w:rPr>
        <w:t xml:space="preserve"> </w:t>
      </w:r>
      <w:r w:rsidR="00857C29">
        <w:rPr>
          <w:rFonts w:ascii="Times New Roman" w:hAnsi="Times New Roman" w:cs="Times New Roman"/>
          <w:sz w:val="26"/>
          <w:szCs w:val="26"/>
        </w:rPr>
        <w:t>40</w:t>
      </w:r>
      <w:r w:rsidR="003E7BDB" w:rsidRPr="004E7ACD">
        <w:rPr>
          <w:rFonts w:ascii="Times New Roman" w:hAnsi="Times New Roman" w:cs="Times New Roman"/>
          <w:sz w:val="26"/>
          <w:szCs w:val="26"/>
        </w:rPr>
        <w:t xml:space="preserve"> </w:t>
      </w:r>
    </w:p>
    <w:p w:rsidR="0079616C" w:rsidRPr="00182AE4" w:rsidRDefault="0079616C" w:rsidP="00C671F9">
      <w:pPr>
        <w:shd w:val="clear" w:color="auto" w:fill="FFFFFF"/>
        <w:spacing w:after="200" w:line="240" w:lineRule="auto"/>
        <w:rPr>
          <w:rFonts w:ascii="Times New Roman" w:eastAsia="Times New Roman" w:hAnsi="Times New Roman" w:cs="Times New Roman"/>
          <w:color w:val="212121"/>
          <w:sz w:val="26"/>
          <w:szCs w:val="26"/>
          <w:lang w:eastAsia="ru-RU"/>
        </w:rPr>
      </w:pPr>
    </w:p>
    <w:p w:rsidR="00C671F9" w:rsidRPr="00182AE4" w:rsidRDefault="00C671F9" w:rsidP="003E7BDB">
      <w:pPr>
        <w:shd w:val="clear" w:color="auto" w:fill="FFFFFF"/>
        <w:spacing w:after="0" w:line="240" w:lineRule="auto"/>
        <w:ind w:left="-426"/>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Положение</w:t>
      </w:r>
    </w:p>
    <w:p w:rsidR="00C671F9" w:rsidRPr="00182AE4" w:rsidRDefault="00C671F9" w:rsidP="003E7BDB">
      <w:pPr>
        <w:shd w:val="clear" w:color="auto" w:fill="FFFFFF"/>
        <w:spacing w:after="0" w:line="240" w:lineRule="auto"/>
        <w:ind w:left="-426"/>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 xml:space="preserve">о порядке принятия решения о сносе самовольной постройки на территории сельского поселения </w:t>
      </w:r>
      <w:proofErr w:type="spellStart"/>
      <w:r w:rsidR="004E7ACD">
        <w:rPr>
          <w:rFonts w:ascii="Times New Roman" w:eastAsia="Times New Roman" w:hAnsi="Times New Roman" w:cs="Times New Roman"/>
          <w:b/>
          <w:bCs/>
          <w:color w:val="212121"/>
          <w:sz w:val="26"/>
          <w:szCs w:val="26"/>
          <w:lang w:eastAsia="ru-RU"/>
        </w:rPr>
        <w:t>Подбельск</w:t>
      </w:r>
      <w:proofErr w:type="spellEnd"/>
      <w:r w:rsidRPr="00182AE4">
        <w:rPr>
          <w:rFonts w:ascii="Times New Roman" w:eastAsia="Times New Roman" w:hAnsi="Times New Roman" w:cs="Times New Roman"/>
          <w:b/>
          <w:bCs/>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b/>
          <w:bCs/>
          <w:color w:val="212121"/>
          <w:sz w:val="26"/>
          <w:szCs w:val="26"/>
          <w:lang w:eastAsia="ru-RU"/>
        </w:rPr>
        <w:t>Похвистневский</w:t>
      </w:r>
      <w:proofErr w:type="spellEnd"/>
      <w:r w:rsidR="00182AE4">
        <w:rPr>
          <w:rFonts w:ascii="Times New Roman" w:eastAsia="Times New Roman" w:hAnsi="Times New Roman" w:cs="Times New Roman"/>
          <w:b/>
          <w:bCs/>
          <w:color w:val="212121"/>
          <w:sz w:val="26"/>
          <w:szCs w:val="26"/>
          <w:lang w:eastAsia="ru-RU"/>
        </w:rPr>
        <w:t xml:space="preserve"> </w:t>
      </w:r>
      <w:r w:rsidRPr="00182AE4">
        <w:rPr>
          <w:rFonts w:ascii="Times New Roman" w:eastAsia="Times New Roman" w:hAnsi="Times New Roman" w:cs="Times New Roman"/>
          <w:b/>
          <w:bCs/>
          <w:color w:val="212121"/>
          <w:sz w:val="26"/>
          <w:szCs w:val="26"/>
          <w:lang w:eastAsia="ru-RU"/>
        </w:rPr>
        <w:t>Самарской области или о ее приведении в соответствии с установленными требованиями и осуществления сноса самовольных построек</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Раздел 1. Общие положения</w:t>
      </w: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1</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Настоящее Положение разработано в соответствии с Гражданским кодексом Российской Федерации, Градостроительным кодексом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В настоящем Положении используются следующие основные термины и понятия: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самовольная постройка</w:t>
      </w:r>
      <w:r w:rsidRPr="00182AE4">
        <w:rPr>
          <w:rFonts w:ascii="Times New Roman" w:eastAsia="Times New Roman" w:hAnsi="Times New Roman" w:cs="Times New Roman"/>
          <w:color w:val="212121"/>
          <w:sz w:val="26"/>
          <w:szCs w:val="26"/>
          <w:lang w:eastAsia="ru-RU"/>
        </w:rPr>
        <w:t>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снос объекта капитального строительства</w:t>
      </w:r>
      <w:r w:rsidRPr="00182AE4">
        <w:rPr>
          <w:rFonts w:ascii="Times New Roman" w:eastAsia="Times New Roman" w:hAnsi="Times New Roman" w:cs="Times New Roman"/>
          <w:color w:val="212121"/>
          <w:sz w:val="26"/>
          <w:szCs w:val="26"/>
          <w:lang w:eastAsia="ru-RU"/>
        </w:rPr>
        <w:t>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объект капитального строительства</w:t>
      </w:r>
      <w:r w:rsidRPr="00182AE4">
        <w:rPr>
          <w:rFonts w:ascii="Times New Roman" w:eastAsia="Times New Roman" w:hAnsi="Times New Roman" w:cs="Times New Roman"/>
          <w:color w:val="212121"/>
          <w:sz w:val="26"/>
          <w:szCs w:val="26"/>
          <w:lang w:eastAsia="ru-RU"/>
        </w:rPr>
        <w:t>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некапитальные строения, сооружения</w:t>
      </w:r>
      <w:r w:rsidRPr="00182AE4">
        <w:rPr>
          <w:rFonts w:ascii="Times New Roman" w:eastAsia="Times New Roman" w:hAnsi="Times New Roman" w:cs="Times New Roman"/>
          <w:color w:val="212121"/>
          <w:sz w:val="26"/>
          <w:szCs w:val="26"/>
          <w:lang w:eastAsia="ru-RU"/>
        </w:rPr>
        <w:t>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w:t>
      </w:r>
      <w:r w:rsidR="003E7BDB" w:rsidRPr="00182AE4">
        <w:rPr>
          <w:rFonts w:ascii="Times New Roman" w:eastAsia="Times New Roman" w:hAnsi="Times New Roman" w:cs="Times New Roman"/>
          <w:color w:val="212121"/>
          <w:sz w:val="26"/>
          <w:szCs w:val="26"/>
          <w:lang w:eastAsia="ru-RU"/>
        </w:rPr>
        <w:t xml:space="preserve"> подобных строений, сооружений)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2</w:t>
      </w:r>
      <w:bookmarkStart w:id="0" w:name="_GoBack"/>
      <w:bookmarkEnd w:id="0"/>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Настоящее Положение устанавливает внесудебный порядок реализации положений </w:t>
      </w:r>
      <w:hyperlink r:id="rId5" w:history="1">
        <w:r w:rsidRPr="00182AE4">
          <w:rPr>
            <w:rFonts w:ascii="Times New Roman" w:eastAsia="Times New Roman" w:hAnsi="Times New Roman" w:cs="Times New Roman"/>
            <w:sz w:val="26"/>
            <w:szCs w:val="26"/>
            <w:lang w:eastAsia="ru-RU"/>
          </w:rPr>
          <w:t>п. 4 ст. 222</w:t>
        </w:r>
      </w:hyperlink>
      <w:r w:rsidRPr="00182AE4">
        <w:rPr>
          <w:rFonts w:ascii="Times New Roman" w:eastAsia="Times New Roman" w:hAnsi="Times New Roman" w:cs="Times New Roman"/>
          <w:color w:val="212121"/>
          <w:sz w:val="26"/>
          <w:szCs w:val="26"/>
          <w:lang w:eastAsia="ru-RU"/>
        </w:rPr>
        <w:t> Гражданского кодекса РФ при принятии решения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при принятии решения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и регулирует отношения, связанные с принятием решения о сносе и осуществлением сноса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Самовольная постройка подлежит сносу или приведению в соответствие с параметрами, установленными </w:t>
      </w:r>
      <w:hyperlink r:id="rId6" w:history="1">
        <w:r w:rsidRPr="00182AE4">
          <w:rPr>
            <w:rFonts w:ascii="Times New Roman" w:eastAsia="Times New Roman" w:hAnsi="Times New Roman" w:cs="Times New Roman"/>
            <w:sz w:val="26"/>
            <w:szCs w:val="26"/>
            <w:lang w:eastAsia="ru-RU"/>
          </w:rPr>
          <w:t>Правилами</w:t>
        </w:r>
      </w:hyperlink>
      <w:r w:rsidRPr="00182AE4">
        <w:rPr>
          <w:rFonts w:ascii="Times New Roman" w:eastAsia="Times New Roman" w:hAnsi="Times New Roman" w:cs="Times New Roman"/>
          <w:color w:val="212121"/>
          <w:sz w:val="26"/>
          <w:szCs w:val="26"/>
          <w:lang w:eastAsia="ru-RU"/>
        </w:rPr>
        <w:t xml:space="preserve"> землепользования и застройки сельского поселения </w:t>
      </w:r>
      <w:r w:rsidR="004E7ACD" w:rsidRPr="004E7ACD">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утвержденными решением Собрания представителей сельского поселения </w:t>
      </w:r>
      <w:r w:rsidR="004E7ACD" w:rsidRPr="004E7ACD">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w:t>
      </w:r>
      <w:r w:rsidRPr="00B02F4E">
        <w:rPr>
          <w:rFonts w:ascii="Times New Roman" w:eastAsia="Times New Roman" w:hAnsi="Times New Roman" w:cs="Times New Roman"/>
          <w:sz w:val="26"/>
          <w:szCs w:val="26"/>
          <w:lang w:eastAsia="ru-RU"/>
        </w:rPr>
        <w:t xml:space="preserve">от </w:t>
      </w:r>
      <w:r w:rsidR="00B02F4E" w:rsidRPr="00B02F4E">
        <w:rPr>
          <w:rFonts w:ascii="Times New Roman" w:hAnsi="Times New Roman" w:cs="Times New Roman"/>
          <w:bCs/>
          <w:sz w:val="26"/>
          <w:szCs w:val="26"/>
        </w:rPr>
        <w:t>17</w:t>
      </w:r>
      <w:r w:rsidR="003E7BDB" w:rsidRPr="00B02F4E">
        <w:rPr>
          <w:rFonts w:ascii="Times New Roman" w:hAnsi="Times New Roman" w:cs="Times New Roman"/>
          <w:bCs/>
          <w:sz w:val="26"/>
          <w:szCs w:val="26"/>
        </w:rPr>
        <w:t>.12.2013 №</w:t>
      </w:r>
      <w:r w:rsidR="00B02F4E" w:rsidRPr="00B02F4E">
        <w:rPr>
          <w:rFonts w:ascii="Times New Roman" w:hAnsi="Times New Roman" w:cs="Times New Roman"/>
          <w:bCs/>
          <w:sz w:val="26"/>
          <w:szCs w:val="26"/>
        </w:rPr>
        <w:t xml:space="preserve"> 107</w:t>
      </w:r>
      <w:r w:rsidR="003E7BDB" w:rsidRPr="00B02F4E">
        <w:rPr>
          <w:rFonts w:ascii="Times New Roman" w:hAnsi="Times New Roman" w:cs="Times New Roman"/>
          <w:bCs/>
          <w:sz w:val="26"/>
          <w:szCs w:val="26"/>
        </w:rPr>
        <w:t>,</w:t>
      </w:r>
      <w:r w:rsidR="003E7BDB" w:rsidRPr="00182AE4">
        <w:rPr>
          <w:rFonts w:ascii="Times New Roman" w:hAnsi="Times New Roman" w:cs="Times New Roman"/>
          <w:bCs/>
          <w:sz w:val="26"/>
          <w:szCs w:val="26"/>
        </w:rPr>
        <w:t xml:space="preserve"> </w:t>
      </w:r>
      <w:r w:rsidRPr="00182AE4">
        <w:rPr>
          <w:rFonts w:ascii="Times New Roman" w:eastAsia="Times New Roman" w:hAnsi="Times New Roman" w:cs="Times New Roman"/>
          <w:color w:val="212121"/>
          <w:sz w:val="26"/>
          <w:szCs w:val="26"/>
          <w:lang w:eastAsia="ru-RU"/>
        </w:rPr>
        <w:t xml:space="preserve">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нём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Российской Федерации, и случаев, если снос самовольной постройки или ее приведение в соответствие с установленными требованиями осуществляется Администрацией сельского поселения </w:t>
      </w:r>
      <w:proofErr w:type="spellStart"/>
      <w:r w:rsidR="004E7ACD" w:rsidRPr="004E7ACD">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4. Использование самовольной постройки не допускается.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Раздел 2. Порядок принятия решения о сносе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3</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 Решение о сносе самовольной постройки, в случае если она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и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принимает Администрация сельского поселения </w:t>
      </w:r>
      <w:r w:rsidR="004E7ACD" w:rsidRPr="004E7ACD">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в форме Постановления Администрации сельского поселения </w:t>
      </w:r>
      <w:r w:rsidR="004E7ACD" w:rsidRPr="004E7ACD">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на основание протокола Комиссии по землепользованию и застройке сельского поселения </w:t>
      </w:r>
      <w:proofErr w:type="spellStart"/>
      <w:r w:rsidR="004E7ACD" w:rsidRPr="004E7ACD">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r w:rsidRPr="00182AE4">
        <w:rPr>
          <w:rFonts w:ascii="Times New Roman" w:eastAsia="Times New Roman" w:hAnsi="Times New Roman" w:cs="Times New Roman"/>
          <w:i/>
          <w:iCs/>
          <w:color w:val="212121"/>
          <w:sz w:val="26"/>
          <w:szCs w:val="26"/>
          <w:lang w:eastAsia="ru-RU"/>
        </w:rPr>
        <w:t>.</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не может быть принято в соответствии со </w:t>
      </w:r>
      <w:hyperlink r:id="rId7" w:history="1">
        <w:r w:rsidRPr="00182AE4">
          <w:rPr>
            <w:rFonts w:ascii="Times New Roman" w:eastAsia="Times New Roman" w:hAnsi="Times New Roman" w:cs="Times New Roman"/>
            <w:sz w:val="26"/>
            <w:szCs w:val="26"/>
            <w:lang w:eastAsia="ru-RU"/>
          </w:rPr>
          <w:t>статьей 222</w:t>
        </w:r>
      </w:hyperlink>
      <w:r w:rsidRPr="00182AE4">
        <w:rPr>
          <w:rFonts w:ascii="Times New Roman" w:eastAsia="Times New Roman" w:hAnsi="Times New Roman" w:cs="Times New Roman"/>
          <w:color w:val="212121"/>
          <w:sz w:val="26"/>
          <w:szCs w:val="26"/>
          <w:lang w:eastAsia="ru-RU"/>
        </w:rPr>
        <w:t> Гражданского кодекса в следующих случаях:</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2.1.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права на эти объекты, жилые дома, жилые строения зарегистрированы до 1 сентября 2018 года;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2.2.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w:t>
      </w:r>
      <w:hyperlink r:id="rId8" w:history="1">
        <w:r w:rsidRPr="00182AE4">
          <w:rPr>
            <w:rFonts w:ascii="Times New Roman" w:eastAsia="Times New Roman" w:hAnsi="Times New Roman" w:cs="Times New Roman"/>
            <w:sz w:val="26"/>
            <w:szCs w:val="26"/>
            <w:lang w:eastAsia="ru-RU"/>
          </w:rPr>
          <w:t>кодекса</w:t>
        </w:r>
      </w:hyperlink>
      <w:r w:rsidRPr="00182AE4">
        <w:rPr>
          <w:rFonts w:ascii="Times New Roman" w:eastAsia="Times New Roman" w:hAnsi="Times New Roman" w:cs="Times New Roman"/>
          <w:color w:val="212121"/>
          <w:sz w:val="26"/>
          <w:szCs w:val="26"/>
          <w:lang w:eastAsia="ru-RU"/>
        </w:rPr>
        <w:t> Российской Федерации;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2.3. в связи с отсутствием разрешения на строительство в отношении здания, сооружения или другого строения, созданных до 14 мая 1998 года;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2.4.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2.5.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r:id="rId9" w:history="1">
        <w:r w:rsidRPr="00182AE4">
          <w:rPr>
            <w:rFonts w:ascii="Times New Roman" w:eastAsia="Times New Roman" w:hAnsi="Times New Roman" w:cs="Times New Roman"/>
            <w:sz w:val="26"/>
            <w:szCs w:val="26"/>
            <w:lang w:eastAsia="ru-RU"/>
          </w:rPr>
          <w:t>пунктом 3 статьи 222</w:t>
        </w:r>
      </w:hyperlink>
      <w:r w:rsidRPr="00182AE4">
        <w:rPr>
          <w:rFonts w:ascii="Times New Roman" w:eastAsia="Times New Roman" w:hAnsi="Times New Roman" w:cs="Times New Roman"/>
          <w:color w:val="212121"/>
          <w:sz w:val="26"/>
          <w:szCs w:val="26"/>
          <w:lang w:eastAsia="ru-RU"/>
        </w:rPr>
        <w:t> Гражданского кодекса РФ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2.6. в период рассмотрения заявления гражданина о предоставлении земельного участка, на котором расположен гараж, в соответствии со </w:t>
      </w:r>
      <w:hyperlink r:id="rId10" w:history="1">
        <w:r w:rsidRPr="00182AE4">
          <w:rPr>
            <w:rFonts w:ascii="Times New Roman" w:eastAsia="Times New Roman" w:hAnsi="Times New Roman" w:cs="Times New Roman"/>
            <w:sz w:val="26"/>
            <w:szCs w:val="26"/>
            <w:lang w:eastAsia="ru-RU"/>
          </w:rPr>
          <w:t>статьей 3.7</w:t>
        </w:r>
      </w:hyperlink>
      <w:r w:rsidRPr="00182AE4">
        <w:rPr>
          <w:rFonts w:ascii="Times New Roman" w:eastAsia="Times New Roman" w:hAnsi="Times New Roman" w:cs="Times New Roman"/>
          <w:color w:val="212121"/>
          <w:sz w:val="26"/>
          <w:szCs w:val="26"/>
          <w:lang w:eastAsia="ru-RU"/>
        </w:rPr>
        <w:t> Федерального закона от 25 октября 2001 г. № 137-ФЗ "О введении в действие Земельного кодекса Российской Федерации"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2.7. постройка относится к </w:t>
      </w:r>
      <w:hyperlink r:id="rId11" w:history="1">
        <w:r w:rsidRPr="00182AE4">
          <w:rPr>
            <w:rFonts w:ascii="Times New Roman" w:eastAsia="Times New Roman" w:hAnsi="Times New Roman" w:cs="Times New Roman"/>
            <w:sz w:val="26"/>
            <w:szCs w:val="26"/>
            <w:lang w:eastAsia="ru-RU"/>
          </w:rPr>
          <w:t>имуществу религиозного назначения</w:t>
        </w:r>
      </w:hyperlink>
      <w:r w:rsidRPr="00182AE4">
        <w:rPr>
          <w:rFonts w:ascii="Times New Roman" w:eastAsia="Times New Roman" w:hAnsi="Times New Roman" w:cs="Times New Roman"/>
          <w:color w:val="212121"/>
          <w:sz w:val="26"/>
          <w:szCs w:val="26"/>
          <w:lang w:eastAsia="ru-RU"/>
        </w:rPr>
        <w:t> или предназначена для его обслуживания и (или) образует с ним единый монастырский, храмовый или иной культовый комплекс (</w:t>
      </w:r>
      <w:hyperlink r:id="rId12" w:history="1">
        <w:r w:rsidRPr="00182AE4">
          <w:rPr>
            <w:rFonts w:ascii="Times New Roman" w:eastAsia="Times New Roman" w:hAnsi="Times New Roman" w:cs="Times New Roman"/>
            <w:sz w:val="26"/>
            <w:szCs w:val="26"/>
            <w:lang w:eastAsia="ru-RU"/>
          </w:rPr>
          <w:t>п. 1 ст. 22</w:t>
        </w:r>
      </w:hyperlink>
      <w:r w:rsidRPr="00182AE4">
        <w:rPr>
          <w:rFonts w:ascii="Times New Roman" w:eastAsia="Times New Roman" w:hAnsi="Times New Roman" w:cs="Times New Roman"/>
          <w:color w:val="212121"/>
          <w:sz w:val="26"/>
          <w:szCs w:val="26"/>
          <w:lang w:eastAsia="ru-RU"/>
        </w:rPr>
        <w:t> Федерального закона от 30.11.1994 г. № 52-ФЗ, </w:t>
      </w:r>
      <w:hyperlink r:id="rId13" w:history="1">
        <w:r w:rsidRPr="00182AE4">
          <w:rPr>
            <w:rFonts w:ascii="Times New Roman" w:eastAsia="Times New Roman" w:hAnsi="Times New Roman" w:cs="Times New Roman"/>
            <w:sz w:val="26"/>
            <w:szCs w:val="26"/>
            <w:lang w:eastAsia="ru-RU"/>
          </w:rPr>
          <w:t>Требования</w:t>
        </w:r>
      </w:hyperlink>
      <w:r w:rsidRPr="00182AE4">
        <w:rPr>
          <w:rFonts w:ascii="Times New Roman" w:eastAsia="Times New Roman" w:hAnsi="Times New Roman" w:cs="Times New Roman"/>
          <w:color w:val="212121"/>
          <w:sz w:val="26"/>
          <w:szCs w:val="26"/>
          <w:lang w:eastAsia="ru-RU"/>
        </w:rPr>
        <w:t>, утвержденные Постановлением Правительства Российской Федерации от 14.03.2019 г. № 269);</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3. Администрация сельского поселения </w:t>
      </w:r>
      <w:r w:rsidR="00AD52BC" w:rsidRPr="00AD52BC">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Самарской области </w:t>
      </w:r>
      <w:r w:rsidRPr="00182AE4">
        <w:rPr>
          <w:rFonts w:ascii="Times New Roman" w:eastAsia="Times New Roman" w:hAnsi="Times New Roman" w:cs="Times New Roman"/>
          <w:color w:val="000000"/>
          <w:sz w:val="26"/>
          <w:szCs w:val="26"/>
          <w:shd w:val="clear" w:color="auto" w:fill="FFFFFF"/>
          <w:lang w:eastAsia="ru-RU"/>
        </w:rPr>
        <w:t>по месту нахождения самовольной постройки или в случае, если самовольная постройка расположена на межселенной территории, </w:t>
      </w:r>
      <w:r w:rsidRPr="00182AE4">
        <w:rPr>
          <w:rFonts w:ascii="Times New Roman" w:eastAsia="Times New Roman" w:hAnsi="Times New Roman" w:cs="Times New Roman"/>
          <w:color w:val="212121"/>
          <w:sz w:val="26"/>
          <w:szCs w:val="26"/>
          <w:lang w:eastAsia="ru-RU"/>
        </w:rPr>
        <w:t xml:space="preserve">администрация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4" w:history="1">
        <w:r w:rsidRPr="00182AE4">
          <w:rPr>
            <w:rFonts w:ascii="Times New Roman" w:eastAsia="Times New Roman" w:hAnsi="Times New Roman" w:cs="Times New Roman"/>
            <w:sz w:val="26"/>
            <w:szCs w:val="26"/>
            <w:lang w:eastAsia="ru-RU"/>
          </w:rPr>
          <w:t>пунктом 1 статьи 222</w:t>
        </w:r>
      </w:hyperlink>
      <w:r w:rsidRPr="00182AE4">
        <w:rPr>
          <w:rFonts w:ascii="Times New Roman" w:eastAsia="Times New Roman" w:hAnsi="Times New Roman" w:cs="Times New Roman"/>
          <w:color w:val="212121"/>
          <w:sz w:val="26"/>
          <w:szCs w:val="26"/>
          <w:lang w:eastAsia="ru-RU"/>
        </w:rPr>
        <w:t>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5" w:history="1">
        <w:r w:rsidRPr="00182AE4">
          <w:rPr>
            <w:rFonts w:ascii="Times New Roman" w:eastAsia="Times New Roman" w:hAnsi="Times New Roman" w:cs="Times New Roman"/>
            <w:sz w:val="26"/>
            <w:szCs w:val="26"/>
            <w:lang w:eastAsia="ru-RU"/>
          </w:rPr>
          <w:t>пунктом 4 статьи 222</w:t>
        </w:r>
      </w:hyperlink>
      <w:r w:rsidRPr="00182AE4">
        <w:rPr>
          <w:rFonts w:ascii="Times New Roman" w:eastAsia="Times New Roman" w:hAnsi="Times New Roman" w:cs="Times New Roman"/>
          <w:color w:val="212121"/>
          <w:sz w:val="26"/>
          <w:szCs w:val="26"/>
          <w:lang w:eastAsia="ru-RU"/>
        </w:rPr>
        <w:t> Гражданского кодекса Российской Федерации;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обратиться в суд с иском о сносе самовольной постройки или ее приведении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4. Выявление самовольных построек на территории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осуществляется также при проведении землеустроительных работ, межевании и инвентаризации земельных участков.</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5. Сведения о самовольных постройках могут быть представлены в Администрацию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любым физическим или юридическим лицом в произвольной форме с указанием месторасположения объекта самовольного строительства и с указанием лица, осуществившего самовольную постройку, если оно известно.</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6. Информация о самовольных постройках передается в Комиссию по землепользованию и застройке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(далее – Комиссия).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7. Комиссия в своей работе руководствуется действующим законодательством, настоящим Положением, а также Положением о Комиссии.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8. При обнаружении самовольных построек на территории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лицами, указанными в пункте 3 настоящей статьи, составляется акт по форме согласно Приложению </w:t>
      </w:r>
      <w:hyperlink r:id="rId16" w:history="1">
        <w:r w:rsidRPr="00182AE4">
          <w:rPr>
            <w:rFonts w:ascii="Times New Roman" w:eastAsia="Times New Roman" w:hAnsi="Times New Roman" w:cs="Times New Roman"/>
            <w:sz w:val="26"/>
            <w:szCs w:val="26"/>
            <w:lang w:eastAsia="ru-RU"/>
          </w:rPr>
          <w:t>1</w:t>
        </w:r>
      </w:hyperlink>
      <w:r w:rsidRPr="00182AE4">
        <w:rPr>
          <w:rFonts w:ascii="Times New Roman" w:eastAsia="Times New Roman" w:hAnsi="Times New Roman" w:cs="Times New Roman"/>
          <w:color w:val="0000FF"/>
          <w:sz w:val="26"/>
          <w:szCs w:val="26"/>
          <w:lang w:eastAsia="ru-RU"/>
        </w:rPr>
        <w:t>.1</w:t>
      </w:r>
      <w:r w:rsidRPr="00182AE4">
        <w:rPr>
          <w:rFonts w:ascii="Times New Roman" w:eastAsia="Times New Roman" w:hAnsi="Times New Roman" w:cs="Times New Roman"/>
          <w:color w:val="212121"/>
          <w:sz w:val="26"/>
          <w:szCs w:val="26"/>
          <w:lang w:eastAsia="ru-RU"/>
        </w:rPr>
        <w:t> к настоящему Положению.</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9. В акте указываются: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дата и место составления акта;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адрес ближайшего строения, рядом с которым находится самовольная постройка;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полное описание самовольной постройки (строительный материал, цвет, размер, наличие фундамента и т.д.);</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4) владелец (если установлен).</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К акту прилагаются план земельного участка с указанием места нахождения самовольной постройки и ее фотография. Если несколько самовольных построек расположены в одном месте, то каждой самовольной постройке присваивается свой номер с нанесением его на план и на фотографию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Одновременно с составлением акта на фасаде самовольной постройки размещается объявление о необходимости предоставления лицом, установившим самовольную постройку правоустанавливающих документов на объект для выявления правомерности установки данной постройки, с указанием срока явки в Комиссию в течение семи календарных дней со дня размещения объявления на фасаде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10. Самовольная постройка в течение трех рабочих дней после дня составления акта, указанного в настоящей статье, подлежит постановке на учет самовольно установленных объектов посредством включения сведений о данных самовольной постройки в реестр самовольных построек, выявленных на территории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(далее – Реестр).</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Реестр ведется в соответствии с формой, установленной Приложением 1.2 к настоящему Положению.</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Реестр публикуется в газете «Вестник сельского поселения </w:t>
      </w:r>
      <w:r w:rsidR="00AD52BC" w:rsidRPr="00AD52BC">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и (или) на официальном сайте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00AD52BC" w:rsidRPr="00AD52BC">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 xml:space="preserve">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информационно-телекоммуникационной сети Интернет. Обновление информации, содержащееся в Реестре, производится до 5 числа ежемесячно.</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11. На основании полученной информации о выявлении самовольной постройки председатель Комиссии в течение десяти рабочих дней поручает уполномоченному органу осуществить следующие мероприятия: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осуществить осмотр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получить сведения о наличии или отсутствии разрешения на строительство объекта капитального строительства, а также подготовить сведения из Правил землепользования и застройки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 виде разрешенного строительства и градостроительных регламентах территориальной зоны, в границах которой находится земельный участок, на котором расположен самовольный объект.</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12. Комиссия рассматривает материалы по самовольным постройкам, и принимает одно из следующих решений: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о наличии признаков самовольной постройки и необходимости сноса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о наличии признаков самовольной постройки и необходимости ее приведения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о законности нахождения строения на земельном участке.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13. Решение Комиссии оформляется протоколом, который подписывается присутствующими членами комиссии и утверждается председателем или, при его отсутствии, – заместителем председателя.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Мнение членов комиссии, не согласных с принятым решением, заносится в текст протокола или оформляется в виде отдельного документа, прилагаемого к протоколу.</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14 Обжалование решений Комиссии осуществляется в порядке, предусмотренном законодательством Российской Федерации.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15.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 и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 принимается в виде Постановления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16.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сельского поселения </w:t>
      </w:r>
      <w:r w:rsidR="00AD52BC" w:rsidRPr="00AD52BC">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приняв соответствующее Постановление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обязана направить его копию лицу, осуществившему самовольную постройку, а при отсутствии сведений о таком лице - правообладателю земельного участка, на котором создана или возведена самовольная постройка.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17. В случае, если лицо, осуществившее самовольную постройку, или правообладатель земельного участка, на котором создана или возведена самовольная постройка, не были выявлены, Администрация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принявшая решение о сносе самовольной постройки </w:t>
      </w:r>
      <w:r w:rsidRPr="00182AE4">
        <w:rPr>
          <w:rFonts w:ascii="Times New Roman" w:eastAsia="Times New Roman" w:hAnsi="Times New Roman" w:cs="Times New Roman"/>
          <w:color w:val="000000"/>
          <w:sz w:val="26"/>
          <w:szCs w:val="26"/>
          <w:lang w:eastAsia="ru-RU"/>
        </w:rPr>
        <w:t>либо решение о сносе самовольной постройки</w:t>
      </w:r>
      <w:r w:rsidRPr="00182AE4">
        <w:rPr>
          <w:rFonts w:ascii="Times New Roman" w:eastAsia="Times New Roman" w:hAnsi="Times New Roman" w:cs="Times New Roman"/>
          <w:color w:val="212121"/>
          <w:sz w:val="26"/>
          <w:szCs w:val="26"/>
          <w:lang w:eastAsia="ru-RU"/>
        </w:rPr>
        <w:t> или ее приведении в соответствие с установленными требованиями, в течение семи рабочих дней со дня принятия соответствующего решения обязана: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обеспечить опубликование в официальных средствах массовой информации, сообщения о планируемых сносе самовольной постройки или ее приведении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обеспечить размещение на официальном сайте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18. В течение семи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соответствующее Постановление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направляется лицу, осуществившее самовольную постройку.</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Раздел 3. Осуществление сноса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4</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или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4. В целях сноса объекта капитального строительства застройщик или технический заказчик подает на бумажном носителе посредством личного обращения в Администрацию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том числе через многофункциональный центр, либо направляет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фамилия, имя, отчество (при наличии), место жительства застройщика, реквизиты документа, удостоверяющего личность (для физического лица);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кадастровый номер земельного участка (при наличии), адрес или описание местоположения земельного участка;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4) сведения о праве застройщика на земельный участок, а также сведения о наличии прав иных лиц на земельный участок (при наличии таких лиц);</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6) сведения о решении суда или Постановлении Администрации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7) почтовый адрес и (или) адрес электронной почты для связи с застройщиком или техническим заказчиком.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5. Подача уведомления о планируемом сносе объекта капитального строительства наряду со способами, предусмотренными </w:t>
      </w:r>
      <w:hyperlink r:id="rId17" w:history="1">
        <w:r w:rsidRPr="00182AE4">
          <w:rPr>
            <w:rFonts w:ascii="Times New Roman" w:eastAsia="Times New Roman" w:hAnsi="Times New Roman" w:cs="Times New Roman"/>
            <w:color w:val="0000FF"/>
            <w:sz w:val="26"/>
            <w:szCs w:val="26"/>
            <w:lang w:eastAsia="ru-RU"/>
          </w:rPr>
          <w:t>частью </w:t>
        </w:r>
      </w:hyperlink>
      <w:r w:rsidRPr="00182AE4">
        <w:rPr>
          <w:rFonts w:ascii="Times New Roman" w:eastAsia="Times New Roman" w:hAnsi="Times New Roman" w:cs="Times New Roman"/>
          <w:color w:val="212121"/>
          <w:sz w:val="26"/>
          <w:szCs w:val="26"/>
          <w:lang w:eastAsia="ru-RU"/>
        </w:rPr>
        <w:t>4 настоящей статьи, может осуществляться: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bookmarkStart w:id="1" w:name="P112"/>
      <w:bookmarkEnd w:id="1"/>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6. К уведомлению о планируемом сносе объекта капитального строительства прилагаются следующие документы:</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результаты и материалы обследования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проект организации работ по сносу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5</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Подготовка проекта организации работ по сносу объекта капитального строительства не требуется для сноса объектов, указанных в </w:t>
      </w:r>
      <w:hyperlink r:id="rId18" w:history="1">
        <w:r w:rsidRPr="00182AE4">
          <w:rPr>
            <w:rFonts w:ascii="Times New Roman" w:eastAsia="Times New Roman" w:hAnsi="Times New Roman" w:cs="Times New Roman"/>
            <w:color w:val="0000FF"/>
            <w:sz w:val="26"/>
            <w:szCs w:val="26"/>
            <w:lang w:eastAsia="ru-RU"/>
          </w:rPr>
          <w:t>пунктах 1</w:t>
        </w:r>
      </w:hyperlink>
      <w:r w:rsidRPr="00182AE4">
        <w:rPr>
          <w:rFonts w:ascii="Times New Roman" w:eastAsia="Times New Roman" w:hAnsi="Times New Roman" w:cs="Times New Roman"/>
          <w:color w:val="212121"/>
          <w:sz w:val="26"/>
          <w:szCs w:val="26"/>
          <w:lang w:eastAsia="ru-RU"/>
        </w:rPr>
        <w:t> - </w:t>
      </w:r>
      <w:hyperlink r:id="rId19" w:history="1">
        <w:r w:rsidRPr="00182AE4">
          <w:rPr>
            <w:rFonts w:ascii="Times New Roman" w:eastAsia="Times New Roman" w:hAnsi="Times New Roman" w:cs="Times New Roman"/>
            <w:color w:val="0000FF"/>
            <w:sz w:val="26"/>
            <w:szCs w:val="26"/>
            <w:lang w:eastAsia="ru-RU"/>
          </w:rPr>
          <w:t>3 части 17 статьи 51</w:t>
        </w:r>
      </w:hyperlink>
      <w:r w:rsidRPr="00182AE4">
        <w:rPr>
          <w:rFonts w:ascii="Times New Roman" w:eastAsia="Times New Roman" w:hAnsi="Times New Roman" w:cs="Times New Roman"/>
          <w:color w:val="212121"/>
          <w:sz w:val="26"/>
          <w:szCs w:val="26"/>
          <w:lang w:eastAsia="ru-RU"/>
        </w:rPr>
        <w:t> Градостроительного кодекса Российской Федерации.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4. В случае, если снос объекта капитального строительства планируется осуществлять с привлечением средств бюджета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застройщик или технический заказчик обеспечивает подготовку сметы на снос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5. В случае, если снос объекта капитального строительства, расположенного на земельном участке, находящемся в муниципальной собственности и не предоставленном в пользование и (или) во владение гражданам или юридическим лицам, в соответствии с Градостроительным </w:t>
      </w:r>
      <w:hyperlink r:id="rId20" w:history="1">
        <w:r w:rsidRPr="00182AE4">
          <w:rPr>
            <w:rFonts w:ascii="Times New Roman" w:eastAsia="Times New Roman" w:hAnsi="Times New Roman" w:cs="Times New Roman"/>
            <w:color w:val="0000FF"/>
            <w:sz w:val="26"/>
            <w:szCs w:val="26"/>
            <w:lang w:eastAsia="ru-RU"/>
          </w:rPr>
          <w:t>кодексом</w:t>
        </w:r>
      </w:hyperlink>
      <w:r w:rsidRPr="00182AE4">
        <w:rPr>
          <w:rFonts w:ascii="Times New Roman" w:eastAsia="Times New Roman" w:hAnsi="Times New Roman" w:cs="Times New Roman"/>
          <w:color w:val="212121"/>
          <w:sz w:val="26"/>
          <w:szCs w:val="26"/>
          <w:lang w:eastAsia="ru-RU"/>
        </w:rPr>
        <w:t xml:space="preserve"> Российской Федерации, другими федеральными законами обеспечивается Администрацией сельского поселения </w:t>
      </w:r>
      <w:r w:rsidR="00AD52BC" w:rsidRPr="00AD52BC">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функции застройщика выполняет Администрация сельского поселения </w:t>
      </w:r>
      <w:proofErr w:type="spellStart"/>
      <w:r w:rsidR="00AD52BC" w:rsidRPr="00AD52BC">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или лица, с которыми заключен договор о сносе указанного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6.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обращения в многофункциональный центр, либо направляет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7. Подача уведомления о завершении сноса объекта капитального строительства наряду со способами, предусмотренными </w:t>
      </w:r>
      <w:hyperlink r:id="rId21" w:history="1">
        <w:r w:rsidRPr="00182AE4">
          <w:rPr>
            <w:rFonts w:ascii="Times New Roman" w:eastAsia="Times New Roman" w:hAnsi="Times New Roman" w:cs="Times New Roman"/>
            <w:color w:val="0000FF"/>
            <w:sz w:val="26"/>
            <w:szCs w:val="26"/>
            <w:lang w:eastAsia="ru-RU"/>
          </w:rPr>
          <w:t>частью 6</w:t>
        </w:r>
      </w:hyperlink>
      <w:r w:rsidRPr="00182AE4">
        <w:rPr>
          <w:rFonts w:ascii="Times New Roman" w:eastAsia="Times New Roman" w:hAnsi="Times New Roman" w:cs="Times New Roman"/>
          <w:color w:val="212121"/>
          <w:sz w:val="26"/>
          <w:szCs w:val="26"/>
          <w:lang w:eastAsia="ru-RU"/>
        </w:rPr>
        <w:t> настоящей статьи, может осуществляться: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1) с использованием единого портала государственных и муниципальных услуг или региональных порталов государственных и муниципальных услуг;</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8.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9. 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соответствии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10.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Постановлением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11. Срок для добровольного сноса самовольной постройки исчисляется: со дня вручения лицу, осуществившему самовольную постройку, копии Постановления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 сносе самовольной постройки или ее приведении в соответствие с установленными требованиями, или получения им заказного письма, если оно вручено ему лично или совершеннолетнему лицу, проживающему совместно с этим лицом, под расписку на подлежащем возврату отправителю уведомлении о вручении либо ином документе с указанием даты и времени вручения, а также источника информации; со дня вручения заказного письма уполномоченному лицу юридического лица, его филиала или представительства.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12. В случаях, когда адресат отказался от получения заказного письма и этот отказ зафиксирован организацией почтовой связи или, несмотря на почтовое извещение, адресат не явился за получением заказного письма, о чем организация почтовой связи уведомила отправителя, срок для добровольного сноса самовольной постройки исчисляется со дня отказа от получения письма или со дня получения от организации почтовой связи уведомления о неявке адресата за получением письма.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13. Если лицо, осуществившее самовольную постройку по уважительной причине не в состоянии выполнить в установленный срок требование о сносе самовольной постройки или ее приведении в соответствие с установленными требованиями, то оно или уполномоченное им лицо обязаны письменно уведомить об этом Администрацию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до истечения установленного срока и указать срок, в течение которого добровольный снос самовольной постройки может быть ими выполнен. В этом случае указанный срок продлевается не более чем на 30 календарных дней и в адрес лица, осуществившего самовольную постройку, направляется соответствующее письмо с указанием предельного срока сноса строения или его приведения в соответствие с установленными требованиями. Письмо вручается лично под роспись либо направляется по почте заказным письмом с уведомлением.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14. </w:t>
      </w:r>
      <w:r w:rsidRPr="00182AE4">
        <w:rPr>
          <w:rFonts w:ascii="Times New Roman" w:eastAsia="Times New Roman" w:hAnsi="Times New Roman" w:cs="Times New Roman"/>
          <w:color w:val="000000"/>
          <w:sz w:val="26"/>
          <w:szCs w:val="26"/>
          <w:shd w:val="clear" w:color="auto" w:fill="FFFFFF"/>
          <w:lang w:eastAsia="ru-RU"/>
        </w:rPr>
        <w:t>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15. В случае, если в установленный срок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не выполнены обязанности, предусмотренные </w:t>
      </w:r>
      <w:hyperlink r:id="rId22" w:history="1">
        <w:r w:rsidRPr="00182AE4">
          <w:rPr>
            <w:rFonts w:ascii="Times New Roman" w:eastAsia="Times New Roman" w:hAnsi="Times New Roman" w:cs="Times New Roman"/>
            <w:color w:val="0000FF"/>
            <w:sz w:val="26"/>
            <w:szCs w:val="26"/>
            <w:lang w:eastAsia="ru-RU"/>
          </w:rPr>
          <w:t>частью 11 статьи 55.32</w:t>
        </w:r>
      </w:hyperlink>
      <w:r w:rsidRPr="00182AE4">
        <w:rPr>
          <w:rFonts w:ascii="Times New Roman" w:eastAsia="Times New Roman" w:hAnsi="Times New Roman" w:cs="Times New Roman"/>
          <w:color w:val="212121"/>
          <w:sz w:val="26"/>
          <w:szCs w:val="26"/>
          <w:lang w:eastAsia="ru-RU"/>
        </w:rPr>
        <w:t> Градостроительного кодекса Российской Федерации,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23" w:history="1">
        <w:r w:rsidRPr="00182AE4">
          <w:rPr>
            <w:rFonts w:ascii="Times New Roman" w:eastAsia="Times New Roman" w:hAnsi="Times New Roman" w:cs="Times New Roman"/>
            <w:color w:val="0000FF"/>
            <w:sz w:val="26"/>
            <w:szCs w:val="26"/>
            <w:lang w:eastAsia="ru-RU"/>
          </w:rPr>
          <w:t>кодексом</w:t>
        </w:r>
      </w:hyperlink>
      <w:r w:rsidRPr="00182AE4">
        <w:rPr>
          <w:rFonts w:ascii="Times New Roman" w:eastAsia="Times New Roman" w:hAnsi="Times New Roman" w:cs="Times New Roman"/>
          <w:color w:val="212121"/>
          <w:sz w:val="26"/>
          <w:szCs w:val="26"/>
          <w:lang w:eastAsia="ru-RU"/>
        </w:rPr>
        <w:t> Российской Федерации, переходит к новому правообладателю земельного участка.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16. В случае, если лицом, которое создало или возвело самовольную постройку, а при отсутствии сведений о таком лице правообладателем земельного участка, на котором создана или возведена самовольная постройка в установленные сроки не выполнены обязанности, предусмотренные </w:t>
      </w:r>
      <w:hyperlink r:id="rId24" w:history="1">
        <w:r w:rsidRPr="00182AE4">
          <w:rPr>
            <w:rFonts w:ascii="Times New Roman" w:eastAsia="Times New Roman" w:hAnsi="Times New Roman" w:cs="Times New Roman"/>
            <w:color w:val="0000FF"/>
            <w:sz w:val="26"/>
            <w:szCs w:val="26"/>
            <w:lang w:eastAsia="ru-RU"/>
          </w:rPr>
          <w:t>частью 11 статьи 55.32</w:t>
        </w:r>
      </w:hyperlink>
      <w:r w:rsidRPr="00182AE4">
        <w:rPr>
          <w:rFonts w:ascii="Times New Roman" w:eastAsia="Times New Roman" w:hAnsi="Times New Roman" w:cs="Times New Roman"/>
          <w:color w:val="212121"/>
          <w:sz w:val="26"/>
          <w:szCs w:val="26"/>
          <w:lang w:eastAsia="ru-RU"/>
        </w:rPr>
        <w:t xml:space="preserve"> Градостроительного кодекса Российской Федерации, Администрация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Самарской области </w:t>
      </w:r>
      <w:r w:rsidRPr="00182AE4">
        <w:rPr>
          <w:rFonts w:ascii="Times New Roman" w:eastAsia="Times New Roman" w:hAnsi="Times New Roman" w:cs="Times New Roman"/>
          <w:color w:val="000000"/>
          <w:sz w:val="26"/>
          <w:szCs w:val="26"/>
          <w:shd w:val="clear" w:color="auto" w:fill="FFFFFF"/>
          <w:lang w:eastAsia="ru-RU"/>
        </w:rPr>
        <w:t>по месту нахождения самовольной постройки или в случае, если самовольная постройка расположена на межселенной территории,</w:t>
      </w:r>
      <w:r w:rsidRPr="00182AE4">
        <w:rPr>
          <w:rFonts w:ascii="Times New Roman" w:eastAsia="Times New Roman" w:hAnsi="Times New Roman" w:cs="Times New Roman"/>
          <w:color w:val="212121"/>
          <w:sz w:val="26"/>
          <w:szCs w:val="26"/>
          <w:lang w:eastAsia="ru-RU"/>
        </w:rPr>
        <w:t xml:space="preserve"> администрация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выполняет одно из следующих действий: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 направляет в течение семи рабочих дней со дня истечения срока, установленного соответствующим Постановлением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уведомление об этом в исполнительный орган государственной власти, уполномоченный на предоставление земельных участков, находящихся в государственной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обращается в течение шести месяцев со дня истечения срока, установленного соответствующим Постановлением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r:id="rId25" w:anchor="P138" w:history="1">
        <w:r w:rsidRPr="00182AE4">
          <w:rPr>
            <w:rFonts w:ascii="Times New Roman" w:eastAsia="Times New Roman" w:hAnsi="Times New Roman" w:cs="Times New Roman"/>
            <w:color w:val="0000FF"/>
            <w:sz w:val="26"/>
            <w:szCs w:val="26"/>
            <w:lang w:eastAsia="ru-RU"/>
          </w:rPr>
          <w:t>подпунктом 3 пункта </w:t>
        </w:r>
      </w:hyperlink>
      <w:r w:rsidRPr="00182AE4">
        <w:rPr>
          <w:rFonts w:ascii="Times New Roman" w:eastAsia="Times New Roman" w:hAnsi="Times New Roman" w:cs="Times New Roman"/>
          <w:color w:val="0000FF"/>
          <w:sz w:val="26"/>
          <w:szCs w:val="26"/>
          <w:lang w:eastAsia="ru-RU"/>
        </w:rPr>
        <w:t>17</w:t>
      </w:r>
      <w:r w:rsidRPr="00182AE4">
        <w:rPr>
          <w:rFonts w:ascii="Times New Roman" w:eastAsia="Times New Roman" w:hAnsi="Times New Roman" w:cs="Times New Roman"/>
          <w:color w:val="212121"/>
          <w:sz w:val="26"/>
          <w:szCs w:val="26"/>
          <w:lang w:eastAsia="ru-RU"/>
        </w:rPr>
        <w:t> настоящей статьи Положения;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3) обращается в течение шести месяцев со дня истечения срока, установленного соответствующим Постановлением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r:id="rId26" w:anchor="P138" w:history="1">
        <w:r w:rsidRPr="00182AE4">
          <w:rPr>
            <w:rFonts w:ascii="Times New Roman" w:eastAsia="Times New Roman" w:hAnsi="Times New Roman" w:cs="Times New Roman"/>
            <w:color w:val="0000FF"/>
            <w:sz w:val="26"/>
            <w:szCs w:val="26"/>
            <w:lang w:eastAsia="ru-RU"/>
          </w:rPr>
          <w:t>подпунктом 3 пункта </w:t>
        </w:r>
      </w:hyperlink>
      <w:r w:rsidRPr="00182AE4">
        <w:rPr>
          <w:rFonts w:ascii="Times New Roman" w:eastAsia="Times New Roman" w:hAnsi="Times New Roman" w:cs="Times New Roman"/>
          <w:color w:val="0000FF"/>
          <w:sz w:val="26"/>
          <w:szCs w:val="26"/>
          <w:lang w:eastAsia="ru-RU"/>
        </w:rPr>
        <w:t>17</w:t>
      </w:r>
      <w:r w:rsidRPr="00182AE4">
        <w:rPr>
          <w:rFonts w:ascii="Times New Roman" w:eastAsia="Times New Roman" w:hAnsi="Times New Roman" w:cs="Times New Roman"/>
          <w:color w:val="212121"/>
          <w:sz w:val="26"/>
          <w:szCs w:val="26"/>
          <w:lang w:eastAsia="ru-RU"/>
        </w:rPr>
        <w:t> настоящей статьи Положения.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bookmarkStart w:id="2" w:name="P135"/>
      <w:bookmarkEnd w:id="2"/>
      <w:r w:rsidRPr="00182AE4">
        <w:rPr>
          <w:rFonts w:ascii="Times New Roman" w:eastAsia="Times New Roman" w:hAnsi="Times New Roman" w:cs="Times New Roman"/>
          <w:color w:val="212121"/>
          <w:sz w:val="26"/>
          <w:szCs w:val="26"/>
          <w:lang w:eastAsia="ru-RU"/>
        </w:rPr>
        <w:t xml:space="preserve">17. Снос самовольной постройки или ее приведение в соответствие с установленными требованиями осуществляется Администрацией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Самарской области </w:t>
      </w:r>
      <w:r w:rsidRPr="00182AE4">
        <w:rPr>
          <w:rFonts w:ascii="Times New Roman" w:eastAsia="Times New Roman" w:hAnsi="Times New Roman" w:cs="Times New Roman"/>
          <w:color w:val="000000"/>
          <w:sz w:val="26"/>
          <w:szCs w:val="26"/>
          <w:shd w:val="clear" w:color="auto" w:fill="FFFFFF"/>
          <w:lang w:eastAsia="ru-RU"/>
        </w:rPr>
        <w:t>по месту нахождения самовольной постройки или в случае, если самовольная постройка расположена на межселенной территории, А</w:t>
      </w:r>
      <w:r w:rsidRPr="00182AE4">
        <w:rPr>
          <w:rFonts w:ascii="Times New Roman" w:eastAsia="Times New Roman" w:hAnsi="Times New Roman" w:cs="Times New Roman"/>
          <w:color w:val="212121"/>
          <w:sz w:val="26"/>
          <w:szCs w:val="26"/>
          <w:lang w:eastAsia="ru-RU"/>
        </w:rPr>
        <w:t xml:space="preserve">дминистрация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 следующих случаях:</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bookmarkStart w:id="3" w:name="P136"/>
      <w:bookmarkEnd w:id="3"/>
      <w:r w:rsidRPr="00182AE4">
        <w:rPr>
          <w:rFonts w:ascii="Times New Roman" w:eastAsia="Times New Roman" w:hAnsi="Times New Roman" w:cs="Times New Roman"/>
          <w:color w:val="212121"/>
          <w:sz w:val="26"/>
          <w:szCs w:val="26"/>
          <w:lang w:eastAsia="ru-RU"/>
        </w:rPr>
        <w:t xml:space="preserve">1) в течение двух месяцев со дня размещения на официальном сайте Администрации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Самарской области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лицо, которое создало или возвело самовольную постройку, или правообладатель земельного участка, на котором создана или возведена самовольная постройка, не были выявлены;</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в течение шести месяцев со дня истечения срока, установленного решением суда или Постановлением Администрации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о сносе самовольной постройки либо решением суда или Постановлением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 сносе самовольной постройки или ее приведении в соответствие с установленными требованиями, лицо, которое создало или возвело самовольную постройку, или правообладатель земельного участка, на котором создана или возведена самовольная постройка, не выполнили соответствующие обязанности, предусмотренные </w:t>
      </w:r>
      <w:hyperlink r:id="rId27" w:history="1">
        <w:r w:rsidRPr="00182AE4">
          <w:rPr>
            <w:rFonts w:ascii="Times New Roman" w:eastAsia="Times New Roman" w:hAnsi="Times New Roman" w:cs="Times New Roman"/>
            <w:color w:val="0000FF"/>
            <w:sz w:val="26"/>
            <w:szCs w:val="26"/>
            <w:lang w:eastAsia="ru-RU"/>
          </w:rPr>
          <w:t>частью 11 статьи 55.32</w:t>
        </w:r>
      </w:hyperlink>
      <w:r w:rsidRPr="00182AE4">
        <w:rPr>
          <w:rFonts w:ascii="Times New Roman" w:eastAsia="Times New Roman" w:hAnsi="Times New Roman" w:cs="Times New Roman"/>
          <w:color w:val="212121"/>
          <w:sz w:val="26"/>
          <w:szCs w:val="26"/>
          <w:lang w:eastAsia="ru-RU"/>
        </w:rPr>
        <w:t> Градостроительного кодекса Российской Федерации,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bookmarkStart w:id="4" w:name="P138"/>
      <w:bookmarkEnd w:id="4"/>
      <w:r w:rsidRPr="00182AE4">
        <w:rPr>
          <w:rFonts w:ascii="Times New Roman" w:eastAsia="Times New Roman" w:hAnsi="Times New Roman" w:cs="Times New Roman"/>
          <w:color w:val="212121"/>
          <w:sz w:val="26"/>
          <w:szCs w:val="26"/>
          <w:lang w:eastAsia="ru-RU"/>
        </w:rPr>
        <w:t xml:space="preserve">3) в срок, установленный решением суда или Постановлением Администрации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 xml:space="preserve">Самарской области о сносе самовольной постройки либо Постановлением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 сносе самовольной постройки или ее приведении в соответствие с установленными требованиями, лицом, которое создало или возвело самовольную постройку, или правообладателем земельного участка, на котором создана или возведена самовольная постройка, не выполнены соответствующие обязанности, предусмотренные </w:t>
      </w:r>
      <w:hyperlink r:id="rId28" w:history="1">
        <w:r w:rsidRPr="00182AE4">
          <w:rPr>
            <w:rFonts w:ascii="Times New Roman" w:eastAsia="Times New Roman" w:hAnsi="Times New Roman" w:cs="Times New Roman"/>
            <w:color w:val="0000FF"/>
            <w:sz w:val="26"/>
            <w:szCs w:val="26"/>
            <w:lang w:eastAsia="ru-RU"/>
          </w:rPr>
          <w:t>частью 11 статьи 55.32</w:t>
        </w:r>
      </w:hyperlink>
      <w:r w:rsidRPr="00182AE4">
        <w:rPr>
          <w:rFonts w:ascii="Times New Roman" w:eastAsia="Times New Roman" w:hAnsi="Times New Roman" w:cs="Times New Roman"/>
          <w:color w:val="212121"/>
          <w:sz w:val="26"/>
          <w:szCs w:val="26"/>
          <w:lang w:eastAsia="ru-RU"/>
        </w:rPr>
        <w:t> Градостроительного кодекса Российской Федерации,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18. В течение двух месяцев со дня истечения сроков, указанных соответственно в </w:t>
      </w:r>
      <w:hyperlink r:id="rId29" w:anchor="P136" w:history="1">
        <w:r w:rsidRPr="00182AE4">
          <w:rPr>
            <w:rFonts w:ascii="Times New Roman" w:eastAsia="Times New Roman" w:hAnsi="Times New Roman" w:cs="Times New Roman"/>
            <w:color w:val="0000FF"/>
            <w:sz w:val="26"/>
            <w:szCs w:val="26"/>
            <w:lang w:eastAsia="ru-RU"/>
          </w:rPr>
          <w:t>подпунктах 1</w:t>
        </w:r>
      </w:hyperlink>
      <w:r w:rsidRPr="00182AE4">
        <w:rPr>
          <w:rFonts w:ascii="Times New Roman" w:eastAsia="Times New Roman" w:hAnsi="Times New Roman" w:cs="Times New Roman"/>
          <w:color w:val="212121"/>
          <w:sz w:val="26"/>
          <w:szCs w:val="26"/>
          <w:lang w:eastAsia="ru-RU"/>
        </w:rPr>
        <w:t> - </w:t>
      </w:r>
      <w:hyperlink r:id="rId30" w:anchor="P138" w:history="1">
        <w:r w:rsidRPr="00182AE4">
          <w:rPr>
            <w:rFonts w:ascii="Times New Roman" w:eastAsia="Times New Roman" w:hAnsi="Times New Roman" w:cs="Times New Roman"/>
            <w:color w:val="0000FF"/>
            <w:sz w:val="26"/>
            <w:szCs w:val="26"/>
            <w:lang w:eastAsia="ru-RU"/>
          </w:rPr>
          <w:t>3 пункта 17</w:t>
        </w:r>
      </w:hyperlink>
      <w:r w:rsidRPr="00182AE4">
        <w:rPr>
          <w:rFonts w:ascii="Times New Roman" w:eastAsia="Times New Roman" w:hAnsi="Times New Roman" w:cs="Times New Roman"/>
          <w:color w:val="212121"/>
          <w:sz w:val="26"/>
          <w:szCs w:val="26"/>
          <w:lang w:eastAsia="ru-RU"/>
        </w:rPr>
        <w:t xml:space="preserve"> настоящего Положения, Администрация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w:t>
      </w:r>
      <w:r w:rsidRPr="00182AE4">
        <w:rPr>
          <w:rFonts w:ascii="Times New Roman" w:eastAsia="Times New Roman" w:hAnsi="Times New Roman" w:cs="Times New Roman"/>
          <w:color w:val="000000"/>
          <w:sz w:val="26"/>
          <w:szCs w:val="26"/>
          <w:shd w:val="clear" w:color="auto" w:fill="FFFFFF"/>
          <w:lang w:eastAsia="ru-RU"/>
        </w:rPr>
        <w:t>по месту нахождения самовольной постройки или в случае, если самовольная постройка расположена на межселенной территории</w:t>
      </w:r>
      <w:r w:rsidRPr="00182AE4">
        <w:rPr>
          <w:rFonts w:ascii="Times New Roman" w:eastAsia="Times New Roman" w:hAnsi="Times New Roman" w:cs="Times New Roman"/>
          <w:color w:val="212121"/>
          <w:sz w:val="26"/>
          <w:szCs w:val="26"/>
          <w:lang w:eastAsia="ru-RU"/>
        </w:rPr>
        <w:t> обязана принять решение об осуществлении сноса самовольной постройки или ее приведении в соответствие с установленными требованиями с указанием сроков таких сноса, приведения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19. Снос самовольных построек или их приведение в соответствие с установленными требованиями производится в присутствии представителей Комиссии, с фиксацией осуществления сноса или их приведения в соответствие с установленными требованиями посредством применения фото- и (или) видеокамеры.</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20. В случае неявки лица, осуществившего строительство самовольной постройки, к дате и времени, указанным в сообщении о планируемом сносе самовольной постройки или ее приведении в соответствие с установленными требованиями, снос или ее приведение в соответствие с установленными требованиями производится в его отсутствие.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21. В случае, если лицо, осуществившее самовольную постройку, не выявлено, снос самовольной постройки, организуется с учетом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не ранее чем по истечении двух месяцев после дня размещения на официальном сайте Администрации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Самарской области в информационно-телекоммуникационной сети Интернет сообщения о планируемом сносе такого строения.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22. Перед сносом самовольной постройки, специализированной организацией, выбранной по результатам торгов, производит вскрытие постройки с уведомлением отдела полиции, составляет опись находящегося в ней имущества. Опись имущества передается в Администрацию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23. По факту выполненного принудительного сноса составляется акт по форме согласно Приложению 1.</w:t>
      </w:r>
      <w:hyperlink r:id="rId31" w:history="1">
        <w:r w:rsidRPr="00182AE4">
          <w:rPr>
            <w:rFonts w:ascii="Times New Roman" w:eastAsia="Times New Roman" w:hAnsi="Times New Roman" w:cs="Times New Roman"/>
            <w:color w:val="0000FF"/>
            <w:sz w:val="26"/>
            <w:szCs w:val="26"/>
            <w:lang w:eastAsia="ru-RU"/>
          </w:rPr>
          <w:t>4</w:t>
        </w:r>
      </w:hyperlink>
      <w:r w:rsidRPr="00182AE4">
        <w:rPr>
          <w:rFonts w:ascii="Times New Roman" w:eastAsia="Times New Roman" w:hAnsi="Times New Roman" w:cs="Times New Roman"/>
          <w:color w:val="212121"/>
          <w:sz w:val="26"/>
          <w:szCs w:val="26"/>
          <w:lang w:eastAsia="ru-RU"/>
        </w:rPr>
        <w:t> к настоящему Положению. Копия акта выдается на руки или направляется владельцу имущества по почте с уведомлением о вручении. Если владелец не установлен, о факте сноса сообщается в средствах массовой информации.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24. Имущество, находящееся в самовольной постройке на момент сноса, вывозится в специальные места под ответственное хранение на срок не менее одного года.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25. Имущество, находящееся на хранении, выдается владельцу при обращении в Администрацию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при предъявлении на него прав собственности и документа об уплате расходов, связанных со сносом (демонтажем), транспортировкой и хранением имущества.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При отказе владельца имущества от уплаты расходов, указанных в настоящей части, вопрос по их взысканию решается в судебном порядке.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Информация о возврате владельцу самовольной постройки в течение пяти рабочих дней со дня ее получения Администрацией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182AE4">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вносится в Реестр.</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26. Имущество, вывезенное на специальные площадки и не востребованное его владельцем, по истечении одного года хранения реализуется Комитетом по управлению муниципальным имуществом Администрации муниципального района </w:t>
      </w:r>
      <w:r w:rsidR="00182AE4">
        <w:rPr>
          <w:rFonts w:ascii="Times New Roman" w:eastAsia="Times New Roman" w:hAnsi="Times New Roman" w:cs="Times New Roman"/>
          <w:color w:val="212121"/>
          <w:sz w:val="26"/>
          <w:szCs w:val="26"/>
          <w:lang w:eastAsia="ru-RU"/>
        </w:rPr>
        <w:t xml:space="preserve">Похвистневский </w:t>
      </w:r>
      <w:r w:rsidRPr="00182AE4">
        <w:rPr>
          <w:rFonts w:ascii="Times New Roman" w:eastAsia="Times New Roman" w:hAnsi="Times New Roman" w:cs="Times New Roman"/>
          <w:color w:val="212121"/>
          <w:sz w:val="26"/>
          <w:szCs w:val="26"/>
          <w:lang w:eastAsia="ru-RU"/>
        </w:rPr>
        <w:t>Самарской области в установленном порядке.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27. При истечении срока хранения и отсутствия лиц, претендующих на имущество, к нему применяются нормы гражданского законодательства о бесхозяйных вещах.</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28. Финансирование работ по сносу (демонтажу), переносу самовольных построек производится: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для владельцев самовольных построек, владельцы которых известны и имеют правоустанавливающие документы на земельный участок, на котором произведена самовольная постройка – за счет владельцев самовольных построек и временных сооружений;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если владелец самовольной постройки не известен и на земельный участок отсутствуют правоустанавливающие документы – за счет средств бюджета муниципального района </w:t>
      </w:r>
      <w:r w:rsidR="00182AE4">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 последующим возмещением затрат, при его установлении, владельцем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186CF8">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Раздел 4. Особенности сноса объектов капитального строительства,</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расположенных в зонах с особыми условиями использования</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территорий, или приведения таких объектов капитального</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строительства в соответствие с ограничениями использования</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земельных участков, установленными в границах зон с особыми</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условиями использования территорий</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6</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bookmarkStart w:id="5" w:name="P158"/>
      <w:bookmarkEnd w:id="5"/>
      <w:r w:rsidRPr="00182AE4">
        <w:rPr>
          <w:rFonts w:ascii="Times New Roman" w:eastAsia="Times New Roman" w:hAnsi="Times New Roman" w:cs="Times New Roman"/>
          <w:color w:val="212121"/>
          <w:sz w:val="26"/>
          <w:szCs w:val="26"/>
          <w:lang w:eastAsia="ru-RU"/>
        </w:rP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bookmarkStart w:id="6" w:name="P159"/>
      <w:bookmarkEnd w:id="6"/>
      <w:r w:rsidRPr="00182AE4">
        <w:rPr>
          <w:rFonts w:ascii="Times New Roman" w:eastAsia="Times New Roman" w:hAnsi="Times New Roman" w:cs="Times New Roman"/>
          <w:color w:val="212121"/>
          <w:sz w:val="26"/>
          <w:szCs w:val="26"/>
          <w:lang w:eastAsia="ru-RU"/>
        </w:rPr>
        <w:t>2. В случае, предусмотренном </w:t>
      </w:r>
      <w:hyperlink r:id="rId32" w:anchor="P158" w:history="1">
        <w:r w:rsidRPr="00182AE4">
          <w:rPr>
            <w:rFonts w:ascii="Times New Roman" w:eastAsia="Times New Roman" w:hAnsi="Times New Roman" w:cs="Times New Roman"/>
            <w:color w:val="0000FF"/>
            <w:sz w:val="26"/>
            <w:szCs w:val="26"/>
            <w:lang w:eastAsia="ru-RU"/>
          </w:rPr>
          <w:t>пунктом 1</w:t>
        </w:r>
      </w:hyperlink>
      <w:r w:rsidRPr="00182AE4">
        <w:rPr>
          <w:rFonts w:ascii="Times New Roman" w:eastAsia="Times New Roman" w:hAnsi="Times New Roman" w:cs="Times New Roman"/>
          <w:color w:val="212121"/>
          <w:sz w:val="26"/>
          <w:szCs w:val="26"/>
          <w:lang w:eastAsia="ru-RU"/>
        </w:rPr>
        <w:t>статьи 6настоящего Положения,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связи</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w:t>
      </w:r>
      <w:hyperlink r:id="rId33" w:history="1">
        <w:r w:rsidRPr="00182AE4">
          <w:rPr>
            <w:rFonts w:ascii="Times New Roman" w:eastAsia="Times New Roman" w:hAnsi="Times New Roman" w:cs="Times New Roman"/>
            <w:color w:val="0000FF"/>
            <w:sz w:val="26"/>
            <w:szCs w:val="26"/>
            <w:lang w:eastAsia="ru-RU"/>
          </w:rPr>
          <w:t>кодексом</w:t>
        </w:r>
      </w:hyperlink>
      <w:r w:rsidRPr="00182AE4">
        <w:rPr>
          <w:rFonts w:ascii="Times New Roman" w:eastAsia="Times New Roman" w:hAnsi="Times New Roman" w:cs="Times New Roman"/>
          <w:color w:val="212121"/>
          <w:sz w:val="26"/>
          <w:szCs w:val="26"/>
          <w:lang w:eastAsia="ru-RU"/>
        </w:rPr>
        <w:t xml:space="preserve"> Российской Федерации,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w:t>
      </w:r>
      <w:proofErr w:type="spellStart"/>
      <w:r w:rsidRPr="00182AE4">
        <w:rPr>
          <w:rFonts w:ascii="Times New Roman" w:eastAsia="Times New Roman" w:hAnsi="Times New Roman" w:cs="Times New Roman"/>
          <w:color w:val="212121"/>
          <w:sz w:val="26"/>
          <w:szCs w:val="26"/>
          <w:lang w:eastAsia="ru-RU"/>
        </w:rPr>
        <w:t>недостижения</w:t>
      </w:r>
      <w:proofErr w:type="spellEnd"/>
      <w:r w:rsidRPr="00182AE4">
        <w:rPr>
          <w:rFonts w:ascii="Times New Roman" w:eastAsia="Times New Roman" w:hAnsi="Times New Roman" w:cs="Times New Roman"/>
          <w:color w:val="212121"/>
          <w:sz w:val="26"/>
          <w:szCs w:val="26"/>
          <w:lang w:eastAsia="ru-RU"/>
        </w:rPr>
        <w:t xml:space="preserve">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Указанное в </w:t>
      </w:r>
      <w:hyperlink r:id="rId34" w:anchor="P159" w:history="1">
        <w:r w:rsidRPr="00182AE4">
          <w:rPr>
            <w:rFonts w:ascii="Times New Roman" w:eastAsia="Times New Roman" w:hAnsi="Times New Roman" w:cs="Times New Roman"/>
            <w:color w:val="0000FF"/>
            <w:sz w:val="26"/>
            <w:szCs w:val="26"/>
            <w:lang w:eastAsia="ru-RU"/>
          </w:rPr>
          <w:t>пункте 2</w:t>
        </w:r>
      </w:hyperlink>
      <w:r w:rsidRPr="00182AE4">
        <w:rPr>
          <w:rFonts w:ascii="Times New Roman" w:eastAsia="Times New Roman" w:hAnsi="Times New Roman" w:cs="Times New Roman"/>
          <w:color w:val="0000FF"/>
          <w:sz w:val="26"/>
          <w:szCs w:val="26"/>
          <w:lang w:eastAsia="ru-RU"/>
        </w:rPr>
        <w:t>статьи 6</w:t>
      </w:r>
      <w:r w:rsidRPr="00182AE4">
        <w:rPr>
          <w:rFonts w:ascii="Times New Roman" w:eastAsia="Times New Roman" w:hAnsi="Times New Roman" w:cs="Times New Roman"/>
          <w:color w:val="212121"/>
          <w:sz w:val="26"/>
          <w:szCs w:val="26"/>
          <w:lang w:eastAsia="ru-RU"/>
        </w:rPr>
        <w:t> настоящего Положения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Градостроительным </w:t>
      </w:r>
      <w:hyperlink r:id="rId35" w:history="1">
        <w:r w:rsidRPr="00182AE4">
          <w:rPr>
            <w:rFonts w:ascii="Times New Roman" w:eastAsia="Times New Roman" w:hAnsi="Times New Roman" w:cs="Times New Roman"/>
            <w:color w:val="0000FF"/>
            <w:sz w:val="26"/>
            <w:szCs w:val="26"/>
            <w:lang w:eastAsia="ru-RU"/>
          </w:rPr>
          <w:t>кодексом</w:t>
        </w:r>
      </w:hyperlink>
      <w:r w:rsidRPr="00182AE4">
        <w:rPr>
          <w:rFonts w:ascii="Times New Roman" w:eastAsia="Times New Roman" w:hAnsi="Times New Roman" w:cs="Times New Roman"/>
          <w:color w:val="212121"/>
          <w:sz w:val="26"/>
          <w:szCs w:val="26"/>
          <w:lang w:eastAsia="ru-RU"/>
        </w:rPr>
        <w:t> Российской Федерации,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Раздел 5. Возмещение расходов по сносу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7</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1. Финансирование затрат на снос самовольной постройки в случаях, предусмотренных подпунктом 2 пункта 28 статьи 5 настоящего Положения, осуществляется за счет средств бюджета муниципального района </w:t>
      </w:r>
      <w:r w:rsidR="00182AE4">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 xml:space="preserve">Самарской области на основании Постановления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 сносе самовольной постройки в установленном порядке.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В состав расходов, связанных с мероприятиями по сносу, хранению объектов, включаются расходы, связанные с:</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уведомлением лица, осуществившего самовольную постройку;</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публикацией информации об объекте и сносе объекта;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подготовкой сметы на снос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4) подготовкой проекта организации работ по сносу объекта капитального строительства;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5) выполнением работ по вскрытию;</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6) выполнение работ по договору подряда на осуществление сноса;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7) транспортировкой объекта и (или) имущества в места хранения;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8) хранением объекта и (или) имущества.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Все расходы, связанные с работами по сносу самовольных построек или их приведением в соответствие с установленными требованиями, с последующим хранением их конструктивных элементов, находящегося в них имущества, подлежат возмещению за счет денежных средств лица, которое создало или возвело самовольную постройку, а при отсутствии сведений о таком лице - правообладателя земельного участка, на котором создана или возведена самовольная постройка,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4. В случае выявления лица, осуществившего самовольную постройку, взыскание расходов, связанных со сносом самовольной постройки за счет средств бюджета муниципального района </w:t>
      </w:r>
      <w:r w:rsidR="00182AE4">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осуществляется в судебном порядке по иску с указанного лица.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Раздел 6. Обжалование решений, действий (бездействия), связанных</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со сносом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Статья 8</w:t>
      </w:r>
    </w:p>
    <w:p w:rsidR="00C671F9" w:rsidRPr="00182AE4" w:rsidRDefault="00C671F9" w:rsidP="003E7BDB">
      <w:pPr>
        <w:numPr>
          <w:ilvl w:val="0"/>
          <w:numId w:val="2"/>
        </w:num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Заинтересованные лица вправе обжаловать действия (бездействие) должностных лиц Администрации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 </w:t>
      </w:r>
      <w:r w:rsidR="00182AE4">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 xml:space="preserve">Самарской области, связанные с выявлением и пресечением самовольного строительства, путем подачи соответствующего заявления Главе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Указанное заявление рассматривается в течение пятнадцати рабочих дней со дня его поступления.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2. Заинтересованные лица вправе обжаловать решения, действия (бездействие) должностных лиц Администрации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связанные со сносом самовольной постройки в судебном порядке.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Приложение </w:t>
      </w:r>
      <w:hyperlink r:id="rId36" w:history="1">
        <w:r w:rsidRPr="00182AE4">
          <w:rPr>
            <w:rFonts w:ascii="Times New Roman" w:eastAsia="Times New Roman" w:hAnsi="Times New Roman" w:cs="Times New Roman"/>
            <w:color w:val="0000FF"/>
            <w:sz w:val="26"/>
            <w:szCs w:val="26"/>
            <w:lang w:eastAsia="ru-RU"/>
          </w:rPr>
          <w:t>1</w:t>
        </w:r>
      </w:hyperlink>
      <w:r w:rsidRPr="00182AE4">
        <w:rPr>
          <w:rFonts w:ascii="Times New Roman" w:eastAsia="Times New Roman" w:hAnsi="Times New Roman" w:cs="Times New Roman"/>
          <w:color w:val="212121"/>
          <w:sz w:val="26"/>
          <w:szCs w:val="26"/>
          <w:lang w:eastAsia="ru-RU"/>
        </w:rPr>
        <w:t>.1</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к </w:t>
      </w:r>
      <w:hyperlink r:id="rId37" w:history="1">
        <w:r w:rsidRPr="00182AE4">
          <w:rPr>
            <w:rFonts w:ascii="Times New Roman" w:eastAsia="Times New Roman" w:hAnsi="Times New Roman" w:cs="Times New Roman"/>
            <w:color w:val="0000FF"/>
            <w:sz w:val="26"/>
            <w:szCs w:val="26"/>
            <w:lang w:eastAsia="ru-RU"/>
          </w:rPr>
          <w:t>Положению</w:t>
        </w:r>
      </w:hyperlink>
      <w:r w:rsidRPr="00182AE4">
        <w:rPr>
          <w:rFonts w:ascii="Times New Roman" w:eastAsia="Times New Roman" w:hAnsi="Times New Roman" w:cs="Times New Roman"/>
          <w:color w:val="212121"/>
          <w:sz w:val="26"/>
          <w:szCs w:val="26"/>
          <w:lang w:eastAsia="ru-RU"/>
        </w:rPr>
        <w:t> о принятия решения</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о сносе самовольной постройки на территории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w:t>
      </w:r>
    </w:p>
    <w:p w:rsidR="00C671F9" w:rsidRPr="00182AE4" w:rsidRDefault="00182AE4"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00C671F9"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или о ее приведении в соответствии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с установленными требованиями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и осуществления сноса</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самовольных построек</w:t>
      </w:r>
    </w:p>
    <w:p w:rsidR="00186CF8" w:rsidRDefault="00186CF8" w:rsidP="003E7BDB">
      <w:pPr>
        <w:shd w:val="clear" w:color="auto" w:fill="FFFFFF"/>
        <w:spacing w:after="0" w:line="240" w:lineRule="auto"/>
        <w:jc w:val="center"/>
        <w:rPr>
          <w:rFonts w:ascii="Times New Roman" w:eastAsia="Times New Roman" w:hAnsi="Times New Roman" w:cs="Times New Roman"/>
          <w:b/>
          <w:bCs/>
          <w:color w:val="212121"/>
          <w:sz w:val="26"/>
          <w:szCs w:val="26"/>
          <w:lang w:eastAsia="ru-RU"/>
        </w:rPr>
      </w:pPr>
      <w:bookmarkStart w:id="7" w:name="P113"/>
      <w:bookmarkEnd w:id="7"/>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Акт о выявлении самовольной постройки № 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                                     «__» _____________ 20__ г.</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(должностное лицо, ФИО)</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 составлен настоящий акт о том, что, в результате осмотра и обследования земельного участка и постройки_________________________________________________________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(металлический гараж, хозяйственная постройка, ограждение, контейнер, киоск, павильон, рекламная конструкция, временное либо передвижное строение и сооружение, строительный материал, изделие, конструкция)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по адресу: 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(адрес и место расположения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и установила следующее: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1. Владельцем постройки является гр. 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проживающий(</w:t>
      </w:r>
      <w:proofErr w:type="spellStart"/>
      <w:r w:rsidRPr="00182AE4">
        <w:rPr>
          <w:rFonts w:ascii="Times New Roman" w:eastAsia="Times New Roman" w:hAnsi="Times New Roman" w:cs="Times New Roman"/>
          <w:color w:val="212121"/>
          <w:sz w:val="26"/>
          <w:szCs w:val="26"/>
          <w:lang w:eastAsia="ru-RU"/>
        </w:rPr>
        <w:t>ая</w:t>
      </w:r>
      <w:proofErr w:type="spellEnd"/>
      <w:r w:rsidRPr="00182AE4">
        <w:rPr>
          <w:rFonts w:ascii="Times New Roman" w:eastAsia="Times New Roman" w:hAnsi="Times New Roman" w:cs="Times New Roman"/>
          <w:color w:val="212121"/>
          <w:sz w:val="26"/>
          <w:szCs w:val="26"/>
          <w:lang w:eastAsia="ru-RU"/>
        </w:rPr>
        <w:t>) по адресу: 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(если владелец установлен)</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2. Постройка изготовлена из 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Размер - 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Площадь - ___________ кв. м.</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Наличие фундамента - ____________ (есть/нет).</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3. Адрес ближайшего строения, рядом с которым находится самовольная постройка____________________________________________________________________________________________________________________________.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Приложением к акту являются: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 схема земельного участка с указанием места нахождения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 фотоматериалы.</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Постройке присвоен № _____/___________, который нанесен на схему земельного участка и на фотографию объекта.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w:t>
      </w:r>
    </w:p>
    <w:p w:rsidR="003E7BDB"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(подпись должностного лица, составившего акт)    </w:t>
      </w:r>
    </w:p>
    <w:p w:rsidR="003E7BDB" w:rsidRPr="00182AE4" w:rsidRDefault="003E7BDB"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3E7BDB" w:rsidRPr="00182AE4" w:rsidRDefault="003E7BDB"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3E7BDB" w:rsidRPr="00182AE4" w:rsidRDefault="003E7BDB"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3E7BDB" w:rsidRPr="00182AE4" w:rsidRDefault="003E7BDB"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Приложение 1.2</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к </w:t>
      </w:r>
      <w:hyperlink r:id="rId38" w:history="1">
        <w:r w:rsidRPr="00182AE4">
          <w:rPr>
            <w:rFonts w:ascii="Times New Roman" w:eastAsia="Times New Roman" w:hAnsi="Times New Roman" w:cs="Times New Roman"/>
            <w:color w:val="0000FF"/>
            <w:sz w:val="26"/>
            <w:szCs w:val="26"/>
            <w:lang w:eastAsia="ru-RU"/>
          </w:rPr>
          <w:t>Положению</w:t>
        </w:r>
      </w:hyperlink>
      <w:r w:rsidRPr="00182AE4">
        <w:rPr>
          <w:rFonts w:ascii="Times New Roman" w:eastAsia="Times New Roman" w:hAnsi="Times New Roman" w:cs="Times New Roman"/>
          <w:color w:val="212121"/>
          <w:sz w:val="26"/>
          <w:szCs w:val="26"/>
          <w:lang w:eastAsia="ru-RU"/>
        </w:rPr>
        <w:t> о принятия решения</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о сносе самовольной постройки на территории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w:t>
      </w:r>
    </w:p>
    <w:p w:rsidR="00C671F9" w:rsidRPr="00182AE4" w:rsidRDefault="00182AE4"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00C671F9"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или о ее приведении в соответствии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с установленными требованиями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и осуществления сноса</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самовольных построек</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РЕЕСТР</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 xml:space="preserve">САМОВОЛЬНЫХ ПОСТРОЕК, ВЫЯВЛЕННЫХ НА ТЕРРИТОРИИ СЕЛЬСКОГО ПОСЕЛЕНИЯ </w:t>
      </w:r>
      <w:r w:rsidR="00186CF8">
        <w:rPr>
          <w:rFonts w:ascii="Times New Roman" w:eastAsia="Times New Roman" w:hAnsi="Times New Roman" w:cs="Times New Roman"/>
          <w:b/>
          <w:bCs/>
          <w:color w:val="212121"/>
          <w:sz w:val="26"/>
          <w:szCs w:val="26"/>
          <w:lang w:eastAsia="ru-RU"/>
        </w:rPr>
        <w:t>ПОДБЕЛЬСК</w:t>
      </w:r>
      <w:r w:rsidRPr="00182AE4">
        <w:rPr>
          <w:rFonts w:ascii="Times New Roman" w:eastAsia="Times New Roman" w:hAnsi="Times New Roman" w:cs="Times New Roman"/>
          <w:b/>
          <w:bCs/>
          <w:color w:val="212121"/>
          <w:sz w:val="26"/>
          <w:szCs w:val="26"/>
          <w:lang w:eastAsia="ru-RU"/>
        </w:rPr>
        <w:t xml:space="preserve"> МУНИЦИПАЛЬНОГО РАЙОНА </w:t>
      </w:r>
      <w:r w:rsidR="00186CF8">
        <w:rPr>
          <w:rFonts w:ascii="Times New Roman" w:eastAsia="Times New Roman" w:hAnsi="Times New Roman" w:cs="Times New Roman"/>
          <w:b/>
          <w:bCs/>
          <w:color w:val="212121"/>
          <w:sz w:val="26"/>
          <w:szCs w:val="26"/>
          <w:lang w:eastAsia="ru-RU"/>
        </w:rPr>
        <w:t xml:space="preserve">ПОХВИСТНЕВСКИЙ </w:t>
      </w:r>
      <w:r w:rsidRPr="00182AE4">
        <w:rPr>
          <w:rFonts w:ascii="Times New Roman" w:eastAsia="Times New Roman" w:hAnsi="Times New Roman" w:cs="Times New Roman"/>
          <w:b/>
          <w:bCs/>
          <w:color w:val="212121"/>
          <w:sz w:val="26"/>
          <w:szCs w:val="26"/>
          <w:lang w:eastAsia="ru-RU"/>
        </w:rPr>
        <w:t>САМАРСКОЙ ОБЛАСТИ</w:t>
      </w: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1"/>
        <w:gridCol w:w="1175"/>
        <w:gridCol w:w="1175"/>
        <w:gridCol w:w="1175"/>
        <w:gridCol w:w="1265"/>
        <w:gridCol w:w="1486"/>
        <w:gridCol w:w="1604"/>
        <w:gridCol w:w="1240"/>
      </w:tblGrid>
      <w:tr w:rsidR="00C671F9" w:rsidRPr="00182AE4" w:rsidTr="00C671F9">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w:t>
            </w:r>
            <w:r w:rsidRPr="00182AE4">
              <w:rPr>
                <w:rFonts w:ascii="Times New Roman" w:eastAsia="Times New Roman" w:hAnsi="Times New Roman" w:cs="Times New Roman"/>
                <w:color w:val="212121"/>
                <w:sz w:val="26"/>
                <w:szCs w:val="26"/>
                <w:lang w:eastAsia="ru-RU"/>
              </w:rPr>
              <w:br/>
              <w:t>п/п</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Тип самовольной постройки</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Место размещения самовольной постройки</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Дата выявления самовольной постройки</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Дата планируемого фактического демонтажа самовольной постройки</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166B82">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Реквизиты постановления администрации сельского поселения </w:t>
            </w:r>
            <w:proofErr w:type="spellStart"/>
            <w:r w:rsidR="00166B82">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66B82">
              <w:rPr>
                <w:rFonts w:ascii="Times New Roman" w:eastAsia="Times New Roman" w:hAnsi="Times New Roman" w:cs="Times New Roman"/>
                <w:color w:val="212121"/>
                <w:sz w:val="26"/>
                <w:szCs w:val="26"/>
                <w:lang w:eastAsia="ru-RU"/>
              </w:rPr>
              <w:t>Похвистневски</w:t>
            </w:r>
            <w:r w:rsidR="0079616C" w:rsidRPr="00182AE4">
              <w:rPr>
                <w:rFonts w:ascii="Times New Roman" w:eastAsia="Times New Roman" w:hAnsi="Times New Roman" w:cs="Times New Roman"/>
                <w:color w:val="212121"/>
                <w:sz w:val="26"/>
                <w:szCs w:val="26"/>
                <w:lang w:eastAsia="ru-RU"/>
              </w:rPr>
              <w:t>й</w:t>
            </w:r>
            <w:proofErr w:type="spellEnd"/>
            <w:r w:rsidRPr="00182AE4">
              <w:rPr>
                <w:rFonts w:ascii="Times New Roman" w:eastAsia="Times New Roman" w:hAnsi="Times New Roman" w:cs="Times New Roman"/>
                <w:color w:val="212121"/>
                <w:sz w:val="26"/>
                <w:szCs w:val="26"/>
                <w:lang w:eastAsia="ru-RU"/>
              </w:rPr>
              <w:t>, являющегося основанием для принятия решения о демонтаже самовольной постройки</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Место хранения демонтированного самовольной постройки с указанием почтового адреса</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Документы-основания, дата возврата владельцу самовольного объекта</w:t>
            </w:r>
          </w:p>
        </w:tc>
      </w:tr>
      <w:tr w:rsidR="00C671F9" w:rsidRPr="00182AE4" w:rsidTr="00C671F9">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671F9" w:rsidRPr="00182AE4" w:rsidRDefault="00C671F9" w:rsidP="003E7BDB">
            <w:pPr>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tc>
      </w:tr>
    </w:tbl>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Приложение 1.</w:t>
      </w:r>
      <w:hyperlink r:id="rId39" w:history="1">
        <w:r w:rsidRPr="00182AE4">
          <w:rPr>
            <w:rFonts w:ascii="Times New Roman" w:eastAsia="Times New Roman" w:hAnsi="Times New Roman" w:cs="Times New Roman"/>
            <w:color w:val="0000FF"/>
            <w:sz w:val="26"/>
            <w:szCs w:val="26"/>
            <w:lang w:eastAsia="ru-RU"/>
          </w:rPr>
          <w:t>3</w:t>
        </w:r>
      </w:hyperlink>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к </w:t>
      </w:r>
      <w:hyperlink r:id="rId40" w:history="1">
        <w:r w:rsidRPr="00182AE4">
          <w:rPr>
            <w:rFonts w:ascii="Times New Roman" w:eastAsia="Times New Roman" w:hAnsi="Times New Roman" w:cs="Times New Roman"/>
            <w:color w:val="0000FF"/>
            <w:sz w:val="26"/>
            <w:szCs w:val="26"/>
            <w:lang w:eastAsia="ru-RU"/>
          </w:rPr>
          <w:t>Положению</w:t>
        </w:r>
      </w:hyperlink>
      <w:r w:rsidRPr="00182AE4">
        <w:rPr>
          <w:rFonts w:ascii="Times New Roman" w:eastAsia="Times New Roman" w:hAnsi="Times New Roman" w:cs="Times New Roman"/>
          <w:color w:val="212121"/>
          <w:sz w:val="26"/>
          <w:szCs w:val="26"/>
          <w:lang w:eastAsia="ru-RU"/>
        </w:rPr>
        <w:t> о принятия решения</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о сносе самовольной постройки на территории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w:t>
      </w:r>
    </w:p>
    <w:p w:rsidR="00C671F9" w:rsidRPr="00182AE4" w:rsidRDefault="00182AE4"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00C671F9"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или о ее приведении в соответствии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с установленными требованиями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и осуществления сноса</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самовольных построек</w:t>
      </w:r>
    </w:p>
    <w:p w:rsidR="00186CF8" w:rsidRDefault="00186CF8" w:rsidP="003E7BDB">
      <w:pPr>
        <w:shd w:val="clear" w:color="auto" w:fill="FFFFFF"/>
        <w:spacing w:after="0" w:line="240" w:lineRule="auto"/>
        <w:jc w:val="center"/>
        <w:rPr>
          <w:rFonts w:ascii="Times New Roman" w:eastAsia="Times New Roman" w:hAnsi="Times New Roman" w:cs="Times New Roman"/>
          <w:b/>
          <w:bCs/>
          <w:color w:val="212121"/>
          <w:sz w:val="26"/>
          <w:szCs w:val="26"/>
          <w:lang w:eastAsia="ru-RU"/>
        </w:rPr>
      </w:pPr>
      <w:bookmarkStart w:id="8" w:name="P181"/>
      <w:bookmarkEnd w:id="8"/>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УВЕДОМЛЕНИЕ № 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                                     «__» _____________ 20__ г.</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Выдано __________________________________________________________________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(фамилия, имя, отчество физического лица, должностного лица,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наименование юридического лица, которому выдано предписание)</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по объекту:</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(наименование объекта)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по адресу:</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(местоположение объекта)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Комиссия по землепользованию и застройки сельского поселения </w:t>
      </w:r>
      <w:proofErr w:type="spellStart"/>
      <w:r w:rsidR="00186CF8" w:rsidRPr="00186CF8">
        <w:rPr>
          <w:rFonts w:ascii="Times New Roman" w:eastAsia="Times New Roman" w:hAnsi="Times New Roman" w:cs="Times New Roman"/>
          <w:color w:val="212121"/>
          <w:sz w:val="26"/>
          <w:szCs w:val="26"/>
          <w:lang w:eastAsia="ru-RU"/>
        </w:rPr>
        <w:t>Подбельск</w:t>
      </w:r>
      <w:proofErr w:type="spellEnd"/>
      <w:r w:rsidRPr="00182AE4">
        <w:rPr>
          <w:rFonts w:ascii="Times New Roman" w:eastAsia="Times New Roman" w:hAnsi="Times New Roman" w:cs="Times New Roman"/>
          <w:color w:val="212121"/>
          <w:sz w:val="26"/>
          <w:szCs w:val="26"/>
          <w:lang w:eastAsia="ru-RU"/>
        </w:rPr>
        <w:t xml:space="preserve"> муниципального района </w:t>
      </w:r>
      <w:proofErr w:type="spellStart"/>
      <w:r w:rsidR="00182AE4">
        <w:rPr>
          <w:rFonts w:ascii="Times New Roman" w:eastAsia="Times New Roman" w:hAnsi="Times New Roman" w:cs="Times New Roman"/>
          <w:color w:val="212121"/>
          <w:sz w:val="26"/>
          <w:szCs w:val="26"/>
          <w:lang w:eastAsia="ru-RU"/>
        </w:rPr>
        <w:t>Похвистневский</w:t>
      </w:r>
      <w:proofErr w:type="spellEnd"/>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 ОБЯЗЫВАЕТ Вас в срок до «__» ___________ 20__ г. произвести снос (демонтаж) __________________________________________________________________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и на основании статьи 76 Земельного кодекса Российской Федерации освободить незаконно занятый земельный участок.</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В случае невыполнения данного уведомления самовольная постройка будет демонтирована и вывезена на площадку временного хранения с отнесением расходов на Ваш счет.</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За неисполнение или ненадлежащее исполнение настоящего уведомления лицо, допустившее нарушение, несет административную ответственность.</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(подпись)                                                  (И.О. Фамилия)</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Уведомление к исполнению принял</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(Ф.И.О. физического лица, должностного лица, представителя юридического лица, руководителя или должностного лица, которому по доверенности предоставлено право представлять лицо, допустившего нарушение градостроительного и земельного законодательства)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(подпись)</w:t>
      </w:r>
    </w:p>
    <w:p w:rsidR="003E7BDB" w:rsidRPr="00182AE4" w:rsidRDefault="003E7BDB"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186CF8" w:rsidRDefault="00186CF8"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Приложение 1.4</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bookmarkStart w:id="9" w:name="P235"/>
      <w:bookmarkEnd w:id="9"/>
      <w:r w:rsidRPr="00182AE4">
        <w:rPr>
          <w:rFonts w:ascii="Times New Roman" w:eastAsia="Times New Roman" w:hAnsi="Times New Roman" w:cs="Times New Roman"/>
          <w:color w:val="212121"/>
          <w:sz w:val="26"/>
          <w:szCs w:val="26"/>
          <w:lang w:eastAsia="ru-RU"/>
        </w:rPr>
        <w:t>к </w:t>
      </w:r>
      <w:hyperlink r:id="rId41" w:history="1">
        <w:r w:rsidRPr="00182AE4">
          <w:rPr>
            <w:rFonts w:ascii="Times New Roman" w:eastAsia="Times New Roman" w:hAnsi="Times New Roman" w:cs="Times New Roman"/>
            <w:color w:val="0000FF"/>
            <w:sz w:val="26"/>
            <w:szCs w:val="26"/>
            <w:lang w:eastAsia="ru-RU"/>
          </w:rPr>
          <w:t>Положению</w:t>
        </w:r>
      </w:hyperlink>
      <w:r w:rsidRPr="00182AE4">
        <w:rPr>
          <w:rFonts w:ascii="Times New Roman" w:eastAsia="Times New Roman" w:hAnsi="Times New Roman" w:cs="Times New Roman"/>
          <w:color w:val="212121"/>
          <w:sz w:val="26"/>
          <w:szCs w:val="26"/>
          <w:lang w:eastAsia="ru-RU"/>
        </w:rPr>
        <w:t> о принятия решения о сносе самовольной постройки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на территории сельского поселения </w:t>
      </w:r>
      <w:r w:rsidR="00186CF8" w:rsidRPr="00186CF8">
        <w:rPr>
          <w:rFonts w:ascii="Times New Roman" w:eastAsia="Times New Roman" w:hAnsi="Times New Roman" w:cs="Times New Roman"/>
          <w:color w:val="212121"/>
          <w:sz w:val="26"/>
          <w:szCs w:val="26"/>
          <w:lang w:eastAsia="ru-RU"/>
        </w:rPr>
        <w:t>Подбельск</w:t>
      </w:r>
      <w:r w:rsidRPr="00182AE4">
        <w:rPr>
          <w:rFonts w:ascii="Times New Roman" w:eastAsia="Times New Roman" w:hAnsi="Times New Roman" w:cs="Times New Roman"/>
          <w:color w:val="212121"/>
          <w:sz w:val="26"/>
          <w:szCs w:val="26"/>
          <w:lang w:eastAsia="ru-RU"/>
        </w:rPr>
        <w:t xml:space="preserve"> муниципального района</w:t>
      </w:r>
    </w:p>
    <w:p w:rsidR="00C671F9" w:rsidRPr="00182AE4" w:rsidRDefault="00182AE4"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00C671F9" w:rsidRPr="00182AE4">
        <w:rPr>
          <w:rFonts w:ascii="Times New Roman" w:eastAsia="Times New Roman" w:hAnsi="Times New Roman" w:cs="Times New Roman"/>
          <w:color w:val="212121"/>
          <w:sz w:val="26"/>
          <w:szCs w:val="26"/>
          <w:lang w:eastAsia="ru-RU"/>
        </w:rPr>
        <w:t>Самарской области или о ее приведении в соответствии</w:t>
      </w:r>
    </w:p>
    <w:p w:rsidR="00C671F9" w:rsidRPr="00182AE4" w:rsidRDefault="00C671F9" w:rsidP="003E7BDB">
      <w:pPr>
        <w:shd w:val="clear" w:color="auto" w:fill="FFFFFF"/>
        <w:spacing w:after="0" w:line="240" w:lineRule="auto"/>
        <w:jc w:val="right"/>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 установленными требованиями и осуществления сноса самовольных построек</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b/>
          <w:bCs/>
          <w:color w:val="212121"/>
          <w:sz w:val="26"/>
          <w:szCs w:val="26"/>
          <w:lang w:eastAsia="ru-RU"/>
        </w:rPr>
        <w:t>АКТ № 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                                              «__» _____________ 20__ г.</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Настоящий акт составлен о том, что, произведен снос самовольной постройки, расположенной по адресу:</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_________________________________________________________________________________________________________________________________________________________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(адрес и место расположения объекта)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Внешнее состояние постройки на момент сноса:</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Имущество, обнаруженное при вскрытии сносимой постройки: __________________________________________________________________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Снесенная постройка и обнаруженное в ней имущество переданы на ответственное хранение_____________________________________________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Ответственное лицо, принявшее имущество на хранение: _________________________________________________________________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(Ф.И.О., подпись руководителя организации, осуществляющей снос самовольной постройки)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Акт составлен в 3 экземплярах и направлен в:</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xml:space="preserve">- Комитет по управлению муниципальным имуществом Администрации муниципального района </w:t>
      </w:r>
      <w:r w:rsidR="00182AE4">
        <w:rPr>
          <w:rFonts w:ascii="Times New Roman" w:eastAsia="Times New Roman" w:hAnsi="Times New Roman" w:cs="Times New Roman"/>
          <w:color w:val="212121"/>
          <w:sz w:val="26"/>
          <w:szCs w:val="26"/>
          <w:lang w:eastAsia="ru-RU"/>
        </w:rPr>
        <w:t>Похвистневский</w:t>
      </w:r>
      <w:r w:rsidR="009520FF">
        <w:rPr>
          <w:rFonts w:ascii="Times New Roman" w:eastAsia="Times New Roman" w:hAnsi="Times New Roman" w:cs="Times New Roman"/>
          <w:color w:val="212121"/>
          <w:sz w:val="26"/>
          <w:szCs w:val="26"/>
          <w:lang w:eastAsia="ru-RU"/>
        </w:rPr>
        <w:t xml:space="preserve"> </w:t>
      </w:r>
      <w:r w:rsidRPr="00182AE4">
        <w:rPr>
          <w:rFonts w:ascii="Times New Roman" w:eastAsia="Times New Roman" w:hAnsi="Times New Roman" w:cs="Times New Roman"/>
          <w:color w:val="212121"/>
          <w:sz w:val="26"/>
          <w:szCs w:val="26"/>
          <w:lang w:eastAsia="ru-RU"/>
        </w:rPr>
        <w:t>Самарской области;</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 владельцу объекта (если установлен).</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С актом ознакомлен_________________________________________________</w:t>
      </w:r>
    </w:p>
    <w:p w:rsidR="00C671F9" w:rsidRPr="00182AE4" w:rsidRDefault="00C671F9" w:rsidP="003E7BDB">
      <w:pPr>
        <w:shd w:val="clear" w:color="auto" w:fill="FFFFFF"/>
        <w:spacing w:after="0" w:line="240" w:lineRule="auto"/>
        <w:jc w:val="both"/>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__________________________________________________________________</w:t>
      </w:r>
    </w:p>
    <w:p w:rsidR="00C671F9" w:rsidRPr="00182AE4" w:rsidRDefault="00C671F9" w:rsidP="003E7BDB">
      <w:pPr>
        <w:shd w:val="clear" w:color="auto" w:fill="FFFFFF"/>
        <w:spacing w:after="0" w:line="240" w:lineRule="auto"/>
        <w:jc w:val="center"/>
        <w:rPr>
          <w:rFonts w:ascii="Times New Roman" w:eastAsia="Times New Roman" w:hAnsi="Times New Roman" w:cs="Times New Roman"/>
          <w:color w:val="212121"/>
          <w:sz w:val="26"/>
          <w:szCs w:val="26"/>
          <w:lang w:eastAsia="ru-RU"/>
        </w:rPr>
      </w:pPr>
      <w:r w:rsidRPr="00182AE4">
        <w:rPr>
          <w:rFonts w:ascii="Times New Roman" w:eastAsia="Times New Roman" w:hAnsi="Times New Roman" w:cs="Times New Roman"/>
          <w:color w:val="212121"/>
          <w:sz w:val="26"/>
          <w:szCs w:val="26"/>
          <w:lang w:eastAsia="ru-RU"/>
        </w:rPr>
        <w:t>(Ф.И.О., подпись владельца самовольной постройки)</w:t>
      </w:r>
    </w:p>
    <w:p w:rsidR="00D80383" w:rsidRPr="00182AE4" w:rsidRDefault="00D80383" w:rsidP="003E7BDB">
      <w:pPr>
        <w:spacing w:after="0" w:line="240" w:lineRule="auto"/>
        <w:rPr>
          <w:rFonts w:ascii="Times New Roman" w:hAnsi="Times New Roman" w:cs="Times New Roman"/>
          <w:sz w:val="26"/>
          <w:szCs w:val="26"/>
        </w:rPr>
      </w:pPr>
    </w:p>
    <w:sectPr w:rsidR="00D80383" w:rsidRPr="00182AE4" w:rsidSect="005162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E33"/>
    <w:multiLevelType w:val="multilevel"/>
    <w:tmpl w:val="8AE6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224BD3"/>
    <w:multiLevelType w:val="multilevel"/>
    <w:tmpl w:val="56F68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F2E8D"/>
    <w:rsid w:val="00166B82"/>
    <w:rsid w:val="00182AE4"/>
    <w:rsid w:val="00186CF8"/>
    <w:rsid w:val="001E1208"/>
    <w:rsid w:val="00215A0E"/>
    <w:rsid w:val="003E7BDB"/>
    <w:rsid w:val="004E7ACD"/>
    <w:rsid w:val="00516233"/>
    <w:rsid w:val="0079616C"/>
    <w:rsid w:val="00857C29"/>
    <w:rsid w:val="009520FF"/>
    <w:rsid w:val="00AD52BC"/>
    <w:rsid w:val="00B02F4E"/>
    <w:rsid w:val="00C671F9"/>
    <w:rsid w:val="00D80383"/>
    <w:rsid w:val="00EF2E8D"/>
    <w:rsid w:val="00F3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ABA7"/>
  <w15:docId w15:val="{84FD22D3-D9A1-4D7E-A76E-C1E00E0E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2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7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671F9"/>
    <w:rPr>
      <w:b/>
      <w:bCs/>
    </w:rPr>
  </w:style>
  <w:style w:type="character" w:styleId="a5">
    <w:name w:val="Hyperlink"/>
    <w:basedOn w:val="a0"/>
    <w:uiPriority w:val="99"/>
    <w:unhideWhenUsed/>
    <w:rsid w:val="00C671F9"/>
  </w:style>
  <w:style w:type="character" w:customStyle="1" w:styleId="b-message-headfield-value">
    <w:name w:val="b-message-head__field-value"/>
    <w:uiPriority w:val="99"/>
    <w:rsid w:val="0079616C"/>
  </w:style>
  <w:style w:type="paragraph" w:styleId="a6">
    <w:name w:val="Balloon Text"/>
    <w:basedOn w:val="a"/>
    <w:link w:val="a7"/>
    <w:uiPriority w:val="99"/>
    <w:semiHidden/>
    <w:unhideWhenUsed/>
    <w:rsid w:val="00857C2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7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5254">
      <w:bodyDiv w:val="1"/>
      <w:marLeft w:val="0"/>
      <w:marRight w:val="0"/>
      <w:marTop w:val="0"/>
      <w:marBottom w:val="0"/>
      <w:divBdr>
        <w:top w:val="none" w:sz="0" w:space="0" w:color="auto"/>
        <w:left w:val="none" w:sz="0" w:space="0" w:color="auto"/>
        <w:bottom w:val="none" w:sz="0" w:space="0" w:color="auto"/>
        <w:right w:val="none" w:sz="0" w:space="0" w:color="auto"/>
      </w:divBdr>
      <w:divsChild>
        <w:div w:id="1691369576">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CC01C2964DE6002036233D2DF1D91B60BA49A50121B42A9E789BE7B9401C9B139F44118047E5D7E4EB205F6FCC90FF9EB446473B4176721YEJ0L" TargetMode="External"/><Relationship Id="rId18" Type="http://schemas.openxmlformats.org/officeDocument/2006/relationships/hyperlink" Target="consultantplus://offline/ref=25B948DEECF9EA7C01774FFCF0604A6E235FBE2BD76B5DAE324AEC10FB92E6CE52CBD7DDE8A6C72CE1E54D978A40408CF92006B4331177yAJ" TargetMode="External"/><Relationship Id="rId26" Type="http://schemas.openxmlformats.org/officeDocument/2006/relationships/hyperlink" Target="https://vasilievka.ru/urban-planning/snosa_samovolnoy_postroyki_ili_ee_privedeniyu_v_sootvetstvie_ustanovlennyim_trebovaniyam.html" TargetMode="External"/><Relationship Id="rId39" Type="http://schemas.openxmlformats.org/officeDocument/2006/relationships/hyperlink" Target="file:///C:\Users\%D0%9E%D0%A0%D0%98%D0%93%D0%98%D0%9D%D0%90%D0%9B%D0%AB\2015-2020%20VI%20%D1%81%D0%BE%D0%B7%D1%8B%D0%B2\2020\2020-04-30\616\%D0%9F%D1%80%D0%B8%D0%BB%D0%BE%D0%B6%D0%B5%D0%BD%D0%B8%D0%B5%202%20%D0%BA%20%D0%9F%D0%BE%D0%BB%D0%BE%D0%B6%D0%B5%D0%BD%D0%B8%D1%8E.pdf" TargetMode="External"/><Relationship Id="rId21" Type="http://schemas.openxmlformats.org/officeDocument/2006/relationships/hyperlink" Target="consultantplus://offline/ref=65F2F576376CD73C4A7D253448C5ED0B1F367C0AF18FDB602B4A4F5E6749CACC5FE5D019732604191E8E99A861D2B14E90FEDE9E5A69EA0AK" TargetMode="External"/><Relationship Id="rId34" Type="http://schemas.openxmlformats.org/officeDocument/2006/relationships/hyperlink" Target="https://vasilievka.ru/urban-planning/snosa_samovolnoy_postroyki_ili_ee_privedeniyu_v_sootvetstvie_ustanovlennyim_trebovaniyam.html" TargetMode="External"/><Relationship Id="rId42" Type="http://schemas.openxmlformats.org/officeDocument/2006/relationships/fontTable" Target="fontTable.xml"/><Relationship Id="rId7" Type="http://schemas.openxmlformats.org/officeDocument/2006/relationships/hyperlink" Target="consultantplus://offline/ref=25B948DEECF9EA7C01774FFCF0604A6E235FB521D36C5DAE324AEC10FB92E6CE52CBD7DEE1A6C12FB2BF5D93C3144493F03F18B72D1178FA7CyDJ" TargetMode="External"/><Relationship Id="rId2" Type="http://schemas.openxmlformats.org/officeDocument/2006/relationships/styles" Target="styles.xml"/><Relationship Id="rId16" Type="http://schemas.openxmlformats.org/officeDocument/2006/relationships/hyperlink" Target="file:///C:\Users\%D0%9D%D0%B0%D1%82%D0%B0%D0%BB%D1%8C%D1%8F\AppData\Local\Temp\notesC7A056\%D0%9F%D1%80%D0%B8%D0%BB%D0%BE%D0%B6%D0%B5%D0%BD%D0%B8%D0%B5%201%20%D0%BA%20%D0%9F%D0%BE%D0%BB%D0%BE%D0%B6%D0%B5%D0%BD%D0%B8%D1%8E.docx" TargetMode="External"/><Relationship Id="rId20" Type="http://schemas.openxmlformats.org/officeDocument/2006/relationships/hyperlink" Target="consultantplus://offline/ref=25B948DEECF9EA7C01774FFCF0604A6E235FBE2BD76B5DAE324AEC10FB92E6CE40CB8FD2E0AEDE27B4AA0BC28574y3J" TargetMode="External"/><Relationship Id="rId29" Type="http://schemas.openxmlformats.org/officeDocument/2006/relationships/hyperlink" Target="https://vasilievka.ru/urban-planning/snosa_samovolnoy_postroyki_ili_ee_privedeniyu_v_sootvetstvie_ustanovlennyim_trebovaniyam.html" TargetMode="External"/><Relationship Id="rId41" Type="http://schemas.openxmlformats.org/officeDocument/2006/relationships/hyperlink" Target="file:///C:\Users\%D0%9D%D0%B0%D1%82%D0%B0%D0%BB%D1%8C%D1%8F\AppData\Local\Temp\notesC7A056\%D0%9F%D1%80%D0%B8%D0%BB%D0%BE%D0%B6%D0%B5%D0%BD%D0%B8%D0%B5%20-%20%D0%9F%D0%BE%D0%BB%D0%BE%D0%B6%D0%B5%D0%BD%D0%B8%D0%B5.docx" TargetMode="External"/><Relationship Id="rId1" Type="http://schemas.openxmlformats.org/officeDocument/2006/relationships/numbering" Target="numbering.xml"/><Relationship Id="rId6" Type="http://schemas.openxmlformats.org/officeDocument/2006/relationships/hyperlink" Target="file:///C:\Users\%D0%9D%D0%B0%D1%82%D0%B0%D0%BB%D1%8C%D1%8F\AppData\2018\2018-10-25\388%20-%20%D1%81%20%D0%B8%D0%B7%D0%BC%D0%B5%D0%BD%D0%B5%D0%BD%D0%B8%D1%8F%D0%BC%D0%B8%20%D0%BE%D1%82%202019-03-28\%D0%9F%D1%80%D0%B8%D0%BB%D0%BE%D0%B6%D0%B5%D0%BD%D0%B8%D0%B5%20-%20%D0%9F%D0%97%D0%97.doc" TargetMode="External"/><Relationship Id="rId11" Type="http://schemas.openxmlformats.org/officeDocument/2006/relationships/hyperlink" Target="consultantplus://offline/ref=9CC01C2964DE6002036233D2DF1D91B60BAE93531F1442A9E789BE7B9401C9B139F44118047E5D7F45B205F6FCC90FF9EB446473B4176721YEJ0L" TargetMode="External"/><Relationship Id="rId24" Type="http://schemas.openxmlformats.org/officeDocument/2006/relationships/hyperlink" Target="consultantplus://offline/ref=25B948DEECF9EA7C01774FFCF0604A6E235FBE2BD76B5DAE324AEC10FB92E6CE52CBD7DDE6AEC82CE1E54D978A40408CF92006B4331177yAJ" TargetMode="External"/><Relationship Id="rId32" Type="http://schemas.openxmlformats.org/officeDocument/2006/relationships/hyperlink" Target="https://vasilievka.ru/urban-planning/snosa_samovolnoy_postroyki_ili_ee_privedeniyu_v_sootvetstvie_ustanovlennyim_trebovaniyam.html" TargetMode="External"/><Relationship Id="rId37" Type="http://schemas.openxmlformats.org/officeDocument/2006/relationships/hyperlink" Target="file:///C:\Users\%D0%9D%D0%B0%D1%82%D0%B0%D0%BB%D1%8C%D1%8F\AppData\Local\Temp\notesC7A056\%D0%9F%D1%80%D0%B8%D0%BB%D0%BE%D0%B6%D0%B5%D0%BD%D0%B8%D0%B5%20-%20%D0%9F%D0%BE%D0%BB%D0%BE%D0%B6%D0%B5%D0%BD%D0%B8%D0%B5.docx" TargetMode="External"/><Relationship Id="rId40" Type="http://schemas.openxmlformats.org/officeDocument/2006/relationships/hyperlink" Target="file:///C:\Users\%D0%9D%D0%B0%D1%82%D0%B0%D0%BB%D1%8C%D1%8F\AppData\Local\Temp\notesC7A056\%D0%9F%D1%80%D0%B8%D0%BB%D0%BE%D0%B6%D0%B5%D0%BD%D0%B8%D0%B5%20-%20%D0%9F%D0%BE%D0%BB%D0%BE%D0%B6%D0%B5%D0%BD%D0%B8%D0%B5.docx" TargetMode="External"/><Relationship Id="rId5" Type="http://schemas.openxmlformats.org/officeDocument/2006/relationships/hyperlink" Target="consultantplus://offline/ref=25B948DEECF9EA7C01774FFCF0604A6E235FB521D36C5DAE324AEC10FB92E6CE52CBD7DEE0A7C323BEE05886D24C489BE72119A831137A7FyAJ" TargetMode="External"/><Relationship Id="rId15" Type="http://schemas.openxmlformats.org/officeDocument/2006/relationships/hyperlink" Target="consultantplus://offline/ref=25B948DEECF9EA7C01774FFCF0604A6E235FB521D36C5DAE324AEC10FB92E6CE52CBD7DEE0A7C323BEE05886D24C489BE72119A831137A7FyAJ" TargetMode="External"/><Relationship Id="rId23" Type="http://schemas.openxmlformats.org/officeDocument/2006/relationships/hyperlink" Target="consultantplus://offline/ref=25B948DEECF9EA7C01774FFCF0604A6E235FBE28D0695DAE324AEC10FB92E6CE40CB8FD2E0AEDE27B4AA0BC28574y3J" TargetMode="External"/><Relationship Id="rId28" Type="http://schemas.openxmlformats.org/officeDocument/2006/relationships/hyperlink" Target="consultantplus://offline/ref=25B948DEECF9EA7C01774FFCF0604A6E235FBE2BD76B5DAE324AEC10FB92E6CE52CBD7DDE6AEC82CE1E54D978A40408CF92006B4331177yAJ" TargetMode="External"/><Relationship Id="rId36" Type="http://schemas.openxmlformats.org/officeDocument/2006/relationships/hyperlink" Target="file:///C:\Users\%D0%9E%D0%A0%D0%98%D0%93%D0%98%D0%9D%D0%90%D0%9B%D0%AB\2015-2020%20VI%20%D1%81%D0%BE%D0%B7%D1%8B%D0%B2\2020\2020-04-30\616\%D0%9F%D1%80%D0%B8%D0%BB%D0%BE%D0%B6%D0%B5%D0%BD%D0%B8%D0%B5%201%20%D0%BA%20%D0%9F%D0%BE%D0%BB%D0%BE%D0%B6%D0%B5%D0%BD%D0%B8%D1%8E.pdf" TargetMode="External"/><Relationship Id="rId10" Type="http://schemas.openxmlformats.org/officeDocument/2006/relationships/hyperlink" Target="consultantplus://offline/ref=66B8CEB2AAAD1FAC43C9E6261580E78177AA17B68B2B4FE09E7F6D96B645FF73128BAFBE2BCBD476CB3C267185E18BA5CB1ABD4A10t7zCK" TargetMode="External"/><Relationship Id="rId19" Type="http://schemas.openxmlformats.org/officeDocument/2006/relationships/hyperlink" Target="consultantplus://offline/ref=25B948DEECF9EA7C01774FFCF0604A6E235FBE2BD76B5DAE324AEC10FB92E6CE52CBD7DEE1A7C824BCBF5D93C3144493F03F18B72D1178FA7CyDJ" TargetMode="External"/><Relationship Id="rId31" Type="http://schemas.openxmlformats.org/officeDocument/2006/relationships/hyperlink" Target="file:///C:\Users\%D0%9D%D0%B0%D1%82%D0%B0%D0%BB%D1%8C%D1%8F\AppData\Local\Temp\notesC7A056\%D0%9F%D1%80%D0%B8%D0%BB%D0%BE%D0%B6%D0%B5%D0%BD%D0%B8%D0%B5%203%20%D0%BA%20%D0%9F%D0%BE%D0%BB%D0%BE%D0%B6%D0%B5%D0%BD%D0%B8%D1%8E.docx" TargetMode="External"/><Relationship Id="rId4" Type="http://schemas.openxmlformats.org/officeDocument/2006/relationships/webSettings" Target="webSettings.xml"/><Relationship Id="rId9" Type="http://schemas.openxmlformats.org/officeDocument/2006/relationships/hyperlink" Target="consultantplus://offline/ref=25B948DEECF9EA7C01774FFCF0604A6E235FB521D36C5DAE324AEC10FB92E6CE52CBD7DEE1AEC024BEE05886D24C489BE72119A831137A7FyAJ" TargetMode="External"/><Relationship Id="rId14" Type="http://schemas.openxmlformats.org/officeDocument/2006/relationships/hyperlink" Target="consultantplus://offline/ref=25B948DEECF9EA7C01774FFCF0604A6E235FB521D36C5DAE324AEC10FB92E6CE52CBD7DEE0A7C223BEE05886D24C489BE72119A831137A7FyAJ" TargetMode="External"/><Relationship Id="rId22" Type="http://schemas.openxmlformats.org/officeDocument/2006/relationships/hyperlink" Target="consultantplus://offline/ref=25B948DEECF9EA7C01774FFCF0604A6E235FBE2BD76B5DAE324AEC10FB92E6CE52CBD7DDE6AEC82CE1E54D978A40408CF92006B4331177yAJ" TargetMode="External"/><Relationship Id="rId27" Type="http://schemas.openxmlformats.org/officeDocument/2006/relationships/hyperlink" Target="consultantplus://offline/ref=25B948DEECF9EA7C01774FFCF0604A6E235FBE2BD76B5DAE324AEC10FB92E6CE52CBD7DDE6AEC82CE1E54D978A40408CF92006B4331177yAJ" TargetMode="External"/><Relationship Id="rId30" Type="http://schemas.openxmlformats.org/officeDocument/2006/relationships/hyperlink" Target="https://vasilievka.ru/urban-planning/snosa_samovolnoy_postroyki_ili_ee_privedeniyu_v_sootvetstvie_ustanovlennyim_trebovaniyam.html" TargetMode="External"/><Relationship Id="rId35" Type="http://schemas.openxmlformats.org/officeDocument/2006/relationships/hyperlink" Target="consultantplus://offline/ref=25B948DEECF9EA7C01774FFCF0604A6E235FBE2BD76B5DAE324AEC10FB92E6CE40CB8FD2E0AEDE27B4AA0BC28574y3J" TargetMode="External"/><Relationship Id="rId43" Type="http://schemas.openxmlformats.org/officeDocument/2006/relationships/theme" Target="theme/theme1.xml"/><Relationship Id="rId8" Type="http://schemas.openxmlformats.org/officeDocument/2006/relationships/hyperlink" Target="consultantplus://offline/ref=25B948DEECF9EA7C01774FFCF0604A6E235FBE28D0695DAE324AEC10FB92E6CE40CB8FD2E0AEDE27B4AA0BC28574y3J" TargetMode="External"/><Relationship Id="rId3" Type="http://schemas.openxmlformats.org/officeDocument/2006/relationships/settings" Target="settings.xml"/><Relationship Id="rId12" Type="http://schemas.openxmlformats.org/officeDocument/2006/relationships/hyperlink" Target="consultantplus://offline/ref=9CC01C2964DE6002036233D2DF1D91B60BA4995B131442A9E789BE7B9401C9B139F44118047E5D7B40B205F6FCC90FF9EB446473B4176721YEJ0L" TargetMode="External"/><Relationship Id="rId17" Type="http://schemas.openxmlformats.org/officeDocument/2006/relationships/hyperlink" Target="consultantplus://offline/ref=353B8A3821F69E055AF4F314E474010F0AD2FA5ABCF686C4E58818B6E0E87AEA290E6C0B2CCD94BBD4AF62F680CB750474840C1EC5B4c5W1K" TargetMode="External"/><Relationship Id="rId25" Type="http://schemas.openxmlformats.org/officeDocument/2006/relationships/hyperlink" Target="https://vasilievka.ru/urban-planning/snosa_samovolnoy_postroyki_ili_ee_privedeniyu_v_sootvetstvie_ustanovlennyim_trebovaniyam.html" TargetMode="External"/><Relationship Id="rId33" Type="http://schemas.openxmlformats.org/officeDocument/2006/relationships/hyperlink" Target="consultantplus://offline/ref=25B948DEECF9EA7C01774FFCF0604A6E235FBE2BD76B5DAE324AEC10FB92E6CE40CB8FD2E0AEDE27B4AA0BC28574y3J" TargetMode="External"/><Relationship Id="rId38" Type="http://schemas.openxmlformats.org/officeDocument/2006/relationships/hyperlink" Target="file:///C:\Users\%D0%9D%D0%B0%D1%82%D0%B0%D0%BB%D1%8C%D1%8F\AppData\Local\Temp\notesC7A056\%D0%9F%D1%80%D0%B8%D0%BB%D0%BE%D0%B6%D0%B5%D0%BD%D0%B8%D0%B5%20-%20%D0%9F%D0%BE%D0%BB%D0%BE%D0%B6%D0%B5%D0%BD%D0%B8%D0%B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22</Pages>
  <Words>9834</Words>
  <Characters>56054</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заволжье</dc:creator>
  <cp:keywords/>
  <dc:description/>
  <cp:lastModifiedBy>Admin</cp:lastModifiedBy>
  <cp:revision>10</cp:revision>
  <cp:lastPrinted>2025-05-03T09:17:00Z</cp:lastPrinted>
  <dcterms:created xsi:type="dcterms:W3CDTF">2024-10-07T05:56:00Z</dcterms:created>
  <dcterms:modified xsi:type="dcterms:W3CDTF">2025-05-03T09:17:00Z</dcterms:modified>
</cp:coreProperties>
</file>